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53" w:rsidRDefault="0001765A" w:rsidP="00012353">
      <w:pPr>
        <w:spacing w:after="0"/>
        <w:rPr>
          <w:rFonts w:ascii="Times New Roman" w:hAnsi="Times New Roman" w:cs="Times New Roman"/>
          <w:sz w:val="26"/>
          <w:szCs w:val="26"/>
        </w:rPr>
      </w:pPr>
      <w:r>
        <w:rPr>
          <w:rFonts w:ascii="Times New Roman" w:hAnsi="Times New Roman" w:cs="Times New Roman"/>
          <w:noProof/>
          <w:sz w:val="26"/>
          <w:szCs w:val="26"/>
          <w:lang w:eastAsia="el-GR"/>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18.45pt;margin-top:1.85pt;width:434pt;height:51.05pt;z-index:251662336" adj="0" fillcolor="#520402" strokecolor="#b2b2b2" strokeweight="1pt">
            <v:fill color2="#fc0" focus="100%" type="gradient"/>
            <v:shadow on="t" type="perspective" color="#875b0d" opacity="45875f" origin=",.5" matrix=",,,.5,,-4768371582e-16"/>
            <v:textpath style="font-family:&quot;Arial Black&quot;;v-text-kern:t" trim="t" fitpath="t" string="     Γ΄ δημοτικού      2η ενότητα      &#10;Στο σπίτι και στη γειτονιά"/>
          </v:shape>
        </w:pict>
      </w:r>
    </w:p>
    <w:p w:rsidR="00012353" w:rsidRDefault="00012353" w:rsidP="00012353">
      <w:pPr>
        <w:pStyle w:val="a3"/>
        <w:tabs>
          <w:tab w:val="left" w:pos="0"/>
        </w:tabs>
        <w:spacing w:after="0"/>
        <w:rPr>
          <w:rFonts w:ascii="Times New Roman" w:hAnsi="Times New Roman" w:cs="Times New Roman"/>
          <w:sz w:val="26"/>
          <w:szCs w:val="26"/>
        </w:rPr>
      </w:pPr>
    </w:p>
    <w:p w:rsidR="00012353" w:rsidRDefault="00012353" w:rsidP="00012353">
      <w:pPr>
        <w:tabs>
          <w:tab w:val="left" w:pos="0"/>
        </w:tabs>
        <w:spacing w:after="0" w:line="240" w:lineRule="auto"/>
        <w:rPr>
          <w:rFonts w:ascii="Times New Roman" w:hAnsi="Times New Roman" w:cs="Times New Roman"/>
          <w:sz w:val="26"/>
          <w:szCs w:val="26"/>
        </w:rPr>
      </w:pPr>
    </w:p>
    <w:p w:rsidR="00C93641" w:rsidRDefault="00012353" w:rsidP="00DE58A7">
      <w:pPr>
        <w:tabs>
          <w:tab w:val="left" w:pos="0"/>
        </w:tabs>
        <w:spacing w:after="0"/>
        <w:rPr>
          <w:rFonts w:ascii="Times New Roman" w:hAnsi="Times New Roman" w:cs="Times New Roman"/>
          <w:sz w:val="26"/>
          <w:szCs w:val="26"/>
        </w:rPr>
      </w:pPr>
      <w:r>
        <w:rPr>
          <w:rFonts w:ascii="Times New Roman" w:hAnsi="Times New Roman" w:cs="Times New Roman"/>
          <w:sz w:val="26"/>
          <w:szCs w:val="26"/>
        </w:rPr>
        <w:tab/>
      </w:r>
    </w:p>
    <w:p w:rsidR="00246C9E" w:rsidRDefault="008309B3" w:rsidP="00E023A9">
      <w:pPr>
        <w:spacing w:after="0"/>
        <w:ind w:firstLine="720"/>
        <w:jc w:val="both"/>
        <w:rPr>
          <w:rFonts w:ascii="Times New Roman" w:hAnsi="Times New Roman" w:cs="Times New Roman"/>
          <w:b/>
          <w:sz w:val="30"/>
          <w:szCs w:val="30"/>
        </w:rPr>
      </w:pPr>
      <w:r w:rsidRPr="008309B3">
        <w:rPr>
          <w:rFonts w:ascii="Times New Roman" w:hAnsi="Times New Roman" w:cs="Times New Roman"/>
          <w:b/>
          <w:sz w:val="30"/>
          <w:szCs w:val="30"/>
        </w:rPr>
        <w:t>2</w:t>
      </w:r>
      <w:r w:rsidR="008854D1">
        <w:rPr>
          <w:rFonts w:ascii="Times New Roman" w:hAnsi="Times New Roman" w:cs="Times New Roman"/>
          <w:b/>
          <w:sz w:val="30"/>
          <w:szCs w:val="30"/>
          <w:vertAlign w:val="superscript"/>
        </w:rPr>
        <w:t>η</w:t>
      </w:r>
      <w:r w:rsidRPr="008309B3">
        <w:rPr>
          <w:rFonts w:ascii="Times New Roman" w:hAnsi="Times New Roman" w:cs="Times New Roman"/>
          <w:b/>
          <w:sz w:val="30"/>
          <w:szCs w:val="30"/>
        </w:rPr>
        <w:t xml:space="preserve"> </w:t>
      </w:r>
      <w:r w:rsidR="008854D1">
        <w:rPr>
          <w:rFonts w:ascii="Times New Roman" w:hAnsi="Times New Roman" w:cs="Times New Roman"/>
          <w:b/>
          <w:sz w:val="30"/>
          <w:szCs w:val="30"/>
        </w:rPr>
        <w:t>υποενότητα</w:t>
      </w:r>
      <w:r w:rsidRPr="008309B3">
        <w:rPr>
          <w:rFonts w:ascii="Times New Roman" w:hAnsi="Times New Roman" w:cs="Times New Roman"/>
          <w:b/>
          <w:sz w:val="30"/>
          <w:szCs w:val="30"/>
        </w:rPr>
        <w:t xml:space="preserve"> </w:t>
      </w:r>
      <w:r w:rsidR="00E023A9" w:rsidRPr="00E023A9">
        <w:rPr>
          <w:rFonts w:ascii="Times New Roman" w:hAnsi="Times New Roman" w:cs="Times New Roman"/>
          <w:b/>
          <w:sz w:val="30"/>
          <w:szCs w:val="30"/>
        </w:rPr>
        <w:tab/>
      </w:r>
      <w:r w:rsidR="00E023A9" w:rsidRPr="00E023A9">
        <w:rPr>
          <w:rFonts w:ascii="Times New Roman" w:hAnsi="Times New Roman" w:cs="Times New Roman"/>
          <w:b/>
          <w:sz w:val="30"/>
          <w:szCs w:val="30"/>
        </w:rPr>
        <w:tab/>
      </w:r>
    </w:p>
    <w:p w:rsidR="00246C9E" w:rsidRPr="00246C9E" w:rsidRDefault="00246C9E" w:rsidP="006547D1">
      <w:pPr>
        <w:spacing w:after="0" w:line="240" w:lineRule="auto"/>
        <w:ind w:firstLine="720"/>
        <w:jc w:val="both"/>
        <w:rPr>
          <w:rFonts w:ascii="Times New Roman" w:hAnsi="Times New Roman" w:cs="Times New Roman"/>
          <w:sz w:val="26"/>
          <w:szCs w:val="26"/>
        </w:rPr>
      </w:pPr>
      <w:r w:rsidRPr="00246C9E">
        <w:rPr>
          <w:rFonts w:ascii="Times New Roman" w:hAnsi="Times New Roman" w:cs="Times New Roman"/>
          <w:sz w:val="26"/>
          <w:szCs w:val="26"/>
        </w:rPr>
        <w:t xml:space="preserve">Σε αυτό το κείμενο </w:t>
      </w:r>
      <w:r>
        <w:rPr>
          <w:rFonts w:ascii="Times New Roman" w:hAnsi="Times New Roman" w:cs="Times New Roman"/>
          <w:sz w:val="26"/>
          <w:szCs w:val="26"/>
        </w:rPr>
        <w:t xml:space="preserve">θα γνωρίσουμε ένα παιδί λίγο διαφορετικό από τα άλλα. Ένα παιδί που μπορεί να έχει μια ιδιαιτερότητα, αυτό, όμως, δεν την εμποδίζει από το να δείξει ένα ξεχωριστό ταλέντο που είχε. </w:t>
      </w:r>
    </w:p>
    <w:p w:rsidR="00246C9E" w:rsidRDefault="006547D1" w:rsidP="00246C9E">
      <w:pPr>
        <w:spacing w:after="0"/>
        <w:ind w:firstLine="720"/>
        <w:jc w:val="both"/>
        <w:rPr>
          <w:rFonts w:ascii="Times New Roman" w:hAnsi="Times New Roman" w:cs="Times New Roman"/>
          <w:b/>
          <w:sz w:val="30"/>
          <w:szCs w:val="30"/>
        </w:rPr>
      </w:pPr>
      <w:r>
        <w:rPr>
          <w:rFonts w:ascii="Times New Roman" w:hAnsi="Times New Roman" w:cs="Times New Roman"/>
          <w:b/>
          <w:noProof/>
          <w:sz w:val="30"/>
          <w:szCs w:val="30"/>
          <w:lang w:eastAsia="el-GR"/>
        </w:rPr>
        <w:drawing>
          <wp:anchor distT="0" distB="0" distL="114300" distR="114300" simplePos="0" relativeHeight="251699200" behindDoc="1" locked="0" layoutInCell="1" allowOverlap="1">
            <wp:simplePos x="0" y="0"/>
            <wp:positionH relativeFrom="column">
              <wp:posOffset>109220</wp:posOffset>
            </wp:positionH>
            <wp:positionV relativeFrom="paragraph">
              <wp:posOffset>249555</wp:posOffset>
            </wp:positionV>
            <wp:extent cx="2515870" cy="1786890"/>
            <wp:effectExtent l="19050" t="0" r="0" b="0"/>
            <wp:wrapTight wrapText="bothSides">
              <wp:wrapPolygon edited="0">
                <wp:start x="-164" y="0"/>
                <wp:lineTo x="-164" y="21416"/>
                <wp:lineTo x="21589" y="21416"/>
                <wp:lineTo x="21589" y="0"/>
                <wp:lineTo x="-164" y="0"/>
              </wp:wrapPolygon>
            </wp:wrapTight>
            <wp:docPr id="20" name="irc_mi" descr="http://wonderyearsprek.com/wp-content/uploads/2013/07/girl-with-pain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nderyearsprek.com/wp-content/uploads/2013/07/girl-with-paint.jpg">
                      <a:hlinkClick r:id="rId8"/>
                    </pic:cNvPr>
                    <pic:cNvPicPr>
                      <a:picLocks noChangeAspect="1" noChangeArrowheads="1"/>
                    </pic:cNvPicPr>
                  </pic:nvPicPr>
                  <pic:blipFill>
                    <a:blip r:embed="rId9" cstate="email"/>
                    <a:srcRect/>
                    <a:stretch>
                      <a:fillRect/>
                    </a:stretch>
                  </pic:blipFill>
                  <pic:spPr bwMode="auto">
                    <a:xfrm>
                      <a:off x="0" y="0"/>
                      <a:ext cx="2515870" cy="1786890"/>
                    </a:xfrm>
                    <a:prstGeom prst="rect">
                      <a:avLst/>
                    </a:prstGeom>
                    <a:noFill/>
                    <a:ln w="9525">
                      <a:noFill/>
                      <a:miter lim="800000"/>
                      <a:headEnd/>
                      <a:tailEnd/>
                    </a:ln>
                  </pic:spPr>
                </pic:pic>
              </a:graphicData>
            </a:graphic>
          </wp:anchor>
        </w:drawing>
      </w:r>
      <w:r>
        <w:rPr>
          <w:rFonts w:ascii="Times New Roman" w:hAnsi="Times New Roman" w:cs="Times New Roman"/>
          <w:b/>
          <w:sz w:val="30"/>
          <w:szCs w:val="30"/>
        </w:rPr>
        <w:tab/>
      </w:r>
    </w:p>
    <w:p w:rsidR="00E023A9" w:rsidRPr="00E023A9" w:rsidRDefault="00E023A9" w:rsidP="006547D1">
      <w:pPr>
        <w:spacing w:after="0"/>
        <w:ind w:left="720" w:firstLine="720"/>
        <w:jc w:val="both"/>
        <w:rPr>
          <w:rFonts w:ascii="Times New Roman" w:hAnsi="Times New Roman" w:cs="Times New Roman"/>
          <w:b/>
          <w:sz w:val="30"/>
          <w:szCs w:val="30"/>
        </w:rPr>
      </w:pPr>
      <w:r>
        <w:rPr>
          <w:rFonts w:ascii="Times New Roman" w:hAnsi="Times New Roman" w:cs="Times New Roman"/>
          <w:b/>
          <w:sz w:val="30"/>
          <w:szCs w:val="30"/>
        </w:rPr>
        <w:t>Τα μάτια της Γιαννούλας</w:t>
      </w:r>
    </w:p>
    <w:p w:rsidR="003112FC" w:rsidRDefault="003112FC" w:rsidP="00E023A9">
      <w:pPr>
        <w:spacing w:after="0"/>
        <w:jc w:val="both"/>
        <w:rPr>
          <w:rFonts w:ascii="Times New Roman" w:hAnsi="Times New Roman" w:cs="Times New Roman"/>
          <w:sz w:val="26"/>
          <w:szCs w:val="26"/>
        </w:rPr>
      </w:pPr>
      <w:r>
        <w:rPr>
          <w:rFonts w:ascii="Times New Roman" w:hAnsi="Times New Roman" w:cs="Times New Roman"/>
          <w:sz w:val="26"/>
          <w:szCs w:val="26"/>
        </w:rPr>
        <w:tab/>
        <w:t xml:space="preserve">Τη Γιαννούλα αν και νιοφερμένη στην τάξη μας, άγνωστη μέσα σε ένα ολόκληρο σχολείο, την προσέξαμε, γιατί μας κινήσανε την περιέργεια τα πονεμένα της μάτια και οι παράξενες χειρονομίες που έκανε για να τα προφυλάσσει από το φως. Καθώς δεν φορούσε καπέλο, </w:t>
      </w:r>
      <w:r w:rsidR="00A3294C">
        <w:rPr>
          <w:rFonts w:ascii="Times New Roman" w:hAnsi="Times New Roman" w:cs="Times New Roman"/>
          <w:sz w:val="26"/>
          <w:szCs w:val="26"/>
        </w:rPr>
        <w:t>έκανε</w:t>
      </w:r>
      <w:r>
        <w:rPr>
          <w:rFonts w:ascii="Times New Roman" w:hAnsi="Times New Roman" w:cs="Times New Roman"/>
          <w:sz w:val="26"/>
          <w:szCs w:val="26"/>
        </w:rPr>
        <w:t xml:space="preserve"> αντήλιο το χέρι της και το βαστούσε κολλημένο εκεί στη γραμμή των φρυδιών όλη την </w:t>
      </w:r>
      <w:r w:rsidR="00480086">
        <w:rPr>
          <w:rFonts w:ascii="Times New Roman" w:hAnsi="Times New Roman" w:cs="Times New Roman"/>
          <w:sz w:val="26"/>
          <w:szCs w:val="26"/>
        </w:rPr>
        <w:t xml:space="preserve">ώρα […]. </w:t>
      </w:r>
      <w:r>
        <w:rPr>
          <w:rFonts w:ascii="Times New Roman" w:hAnsi="Times New Roman" w:cs="Times New Roman"/>
          <w:sz w:val="26"/>
          <w:szCs w:val="26"/>
        </w:rPr>
        <w:t xml:space="preserve"> </w:t>
      </w:r>
    </w:p>
    <w:p w:rsidR="00480086" w:rsidRDefault="00480086" w:rsidP="00E023A9">
      <w:pPr>
        <w:spacing w:after="0"/>
        <w:ind w:firstLine="720"/>
        <w:jc w:val="both"/>
        <w:rPr>
          <w:rFonts w:ascii="Times New Roman" w:hAnsi="Times New Roman" w:cs="Times New Roman"/>
          <w:sz w:val="26"/>
          <w:szCs w:val="26"/>
        </w:rPr>
      </w:pPr>
      <w:r>
        <w:rPr>
          <w:rFonts w:ascii="Times New Roman" w:hAnsi="Times New Roman" w:cs="Times New Roman"/>
          <w:sz w:val="26"/>
          <w:szCs w:val="26"/>
        </w:rPr>
        <w:t>Η δασκάλα βάλθηκε από εξαρχής να ενδιαφέρεται για εκείνα τα πονεμένα μάτια. Τη</w:t>
      </w:r>
      <w:r w:rsidR="005A49A8">
        <w:rPr>
          <w:rFonts w:ascii="Times New Roman" w:hAnsi="Times New Roman" w:cs="Times New Roman"/>
          <w:sz w:val="26"/>
          <w:szCs w:val="26"/>
        </w:rPr>
        <w:t xml:space="preserve"> σήκωνε από το θρανίο,</w:t>
      </w:r>
      <w:r>
        <w:rPr>
          <w:rFonts w:ascii="Times New Roman" w:hAnsi="Times New Roman" w:cs="Times New Roman"/>
          <w:sz w:val="26"/>
          <w:szCs w:val="26"/>
        </w:rPr>
        <w:t xml:space="preserve"> τη φώναζε κοντά της και ρωτούσε επίμονα:</w:t>
      </w:r>
    </w:p>
    <w:p w:rsidR="00480086" w:rsidRPr="00480086" w:rsidRDefault="00480086" w:rsidP="00E023A9">
      <w:pPr>
        <w:pStyle w:val="a3"/>
        <w:numPr>
          <w:ilvl w:val="0"/>
          <w:numId w:val="33"/>
        </w:numPr>
        <w:spacing w:after="0"/>
        <w:jc w:val="both"/>
        <w:rPr>
          <w:rFonts w:ascii="Times New Roman" w:hAnsi="Times New Roman" w:cs="Times New Roman"/>
          <w:sz w:val="26"/>
          <w:szCs w:val="26"/>
        </w:rPr>
      </w:pPr>
      <w:r>
        <w:rPr>
          <w:rFonts w:ascii="Times New Roman" w:hAnsi="Times New Roman" w:cs="Times New Roman"/>
          <w:sz w:val="26"/>
          <w:szCs w:val="26"/>
        </w:rPr>
        <w:t xml:space="preserve">Πήγατε σε κανένα γιατρό; Και τι σας παρήγγειλε; Δεν είπε να τους βάζετε κανένα γιατρικό; </w:t>
      </w:r>
      <w:r w:rsidRPr="00480086">
        <w:rPr>
          <w:rFonts w:ascii="Times New Roman" w:hAnsi="Times New Roman" w:cs="Times New Roman"/>
          <w:sz w:val="26"/>
          <w:szCs w:val="26"/>
        </w:rPr>
        <w:t xml:space="preserve"> </w:t>
      </w:r>
    </w:p>
    <w:p w:rsidR="00480086" w:rsidRDefault="00480086" w:rsidP="00E023A9">
      <w:pPr>
        <w:spacing w:after="0"/>
        <w:ind w:firstLine="720"/>
        <w:jc w:val="both"/>
        <w:rPr>
          <w:rFonts w:ascii="Times New Roman" w:hAnsi="Times New Roman" w:cs="Times New Roman"/>
          <w:sz w:val="26"/>
          <w:szCs w:val="26"/>
        </w:rPr>
      </w:pPr>
      <w:r>
        <w:rPr>
          <w:rFonts w:ascii="Times New Roman" w:hAnsi="Times New Roman" w:cs="Times New Roman"/>
          <w:sz w:val="26"/>
          <w:szCs w:val="26"/>
        </w:rPr>
        <w:t>Το ενδιαφέρον τούτο δεν είχε ξυπνήσει στα καλά καθούμενα. Άμα τα γνώριζε κανένας τα μάτια της Γιαννούλας καλύτερα, έβλεπε πως έπρεπε να γιατρευτούνε. Και να γιατρευτούνε το γρηγορότερο. Γιατί ενώ η Γιαννούλα τα κρατούσε μισόκλειστα πάντα, μπορούσαν και δέχονταν τόσο, μα τόσο καθαρά τι</w:t>
      </w:r>
      <w:r w:rsidR="00A3294C">
        <w:rPr>
          <w:rFonts w:ascii="Times New Roman" w:hAnsi="Times New Roman" w:cs="Times New Roman"/>
          <w:sz w:val="26"/>
          <w:szCs w:val="26"/>
        </w:rPr>
        <w:t>ς</w:t>
      </w:r>
      <w:r>
        <w:rPr>
          <w:rFonts w:ascii="Times New Roman" w:hAnsi="Times New Roman" w:cs="Times New Roman"/>
          <w:sz w:val="26"/>
          <w:szCs w:val="26"/>
        </w:rPr>
        <w:t xml:space="preserve"> εξωτερικές εντυπώσεις. </w:t>
      </w:r>
    </w:p>
    <w:p w:rsidR="00480086" w:rsidRDefault="00480086" w:rsidP="00E023A9">
      <w:pPr>
        <w:spacing w:after="0"/>
        <w:ind w:firstLine="720"/>
        <w:jc w:val="both"/>
        <w:rPr>
          <w:rFonts w:ascii="Times New Roman" w:hAnsi="Times New Roman" w:cs="Times New Roman"/>
          <w:sz w:val="26"/>
          <w:szCs w:val="26"/>
        </w:rPr>
      </w:pPr>
      <w:r>
        <w:rPr>
          <w:rFonts w:ascii="Times New Roman" w:hAnsi="Times New Roman" w:cs="Times New Roman"/>
          <w:sz w:val="26"/>
          <w:szCs w:val="26"/>
        </w:rPr>
        <w:t>Γινόταν π.χ. μάθημα μέσα στην εκκλησία και η δασκάλα έλεγε στα παιδιά:</w:t>
      </w:r>
    </w:p>
    <w:p w:rsidR="000D66E6" w:rsidRPr="00A3294C" w:rsidRDefault="00480086" w:rsidP="00E023A9">
      <w:pPr>
        <w:pStyle w:val="a3"/>
        <w:numPr>
          <w:ilvl w:val="0"/>
          <w:numId w:val="33"/>
        </w:numPr>
        <w:spacing w:after="0"/>
        <w:jc w:val="both"/>
        <w:rPr>
          <w:rFonts w:ascii="Times New Roman" w:hAnsi="Times New Roman" w:cs="Times New Roman"/>
          <w:sz w:val="26"/>
          <w:szCs w:val="26"/>
        </w:rPr>
      </w:pPr>
      <w:r>
        <w:rPr>
          <w:rFonts w:ascii="Times New Roman" w:hAnsi="Times New Roman" w:cs="Times New Roman"/>
          <w:sz w:val="26"/>
          <w:szCs w:val="26"/>
        </w:rPr>
        <w:t xml:space="preserve">Κοιτάξτε τώρα πολλήν ώρα την πόρτα του Ιερού. Δείτε </w:t>
      </w:r>
      <w:r w:rsidR="004A1CB6">
        <w:rPr>
          <w:rFonts w:ascii="Times New Roman" w:hAnsi="Times New Roman" w:cs="Times New Roman"/>
          <w:sz w:val="26"/>
          <w:szCs w:val="26"/>
        </w:rPr>
        <w:t>που</w:t>
      </w:r>
      <w:r>
        <w:rPr>
          <w:rFonts w:ascii="Times New Roman" w:hAnsi="Times New Roman" w:cs="Times New Roman"/>
          <w:sz w:val="26"/>
          <w:szCs w:val="26"/>
        </w:rPr>
        <w:t xml:space="preserve"> είναι στρογγυλή από πάνω. </w:t>
      </w:r>
      <w:r w:rsidR="000D66E6">
        <w:rPr>
          <w:rFonts w:ascii="Times New Roman" w:hAnsi="Times New Roman" w:cs="Times New Roman"/>
          <w:sz w:val="26"/>
          <w:szCs w:val="26"/>
        </w:rPr>
        <w:t>Να την κρατήσετε καλά στο νου σας, γιατί τώρα που θα γυρίσουμε στο σχολειό, στην ιχνογραφία</w:t>
      </w:r>
      <w:r w:rsidR="000D66E6">
        <w:rPr>
          <w:rStyle w:val="a5"/>
          <w:rFonts w:ascii="Times New Roman" w:hAnsi="Times New Roman" w:cs="Times New Roman"/>
          <w:sz w:val="26"/>
          <w:szCs w:val="26"/>
        </w:rPr>
        <w:footnoteReference w:id="1"/>
      </w:r>
      <w:r w:rsidR="000D66E6">
        <w:rPr>
          <w:rFonts w:ascii="Times New Roman" w:hAnsi="Times New Roman" w:cs="Times New Roman"/>
          <w:sz w:val="26"/>
          <w:szCs w:val="26"/>
        </w:rPr>
        <w:t>, θα την κάμετε στις πλάκες</w:t>
      </w:r>
      <w:r w:rsidR="000D66E6">
        <w:rPr>
          <w:rStyle w:val="a5"/>
          <w:rFonts w:ascii="Times New Roman" w:hAnsi="Times New Roman" w:cs="Times New Roman"/>
          <w:sz w:val="26"/>
          <w:szCs w:val="26"/>
        </w:rPr>
        <w:footnoteReference w:id="2"/>
      </w:r>
      <w:r w:rsidR="000D66E6">
        <w:rPr>
          <w:rFonts w:ascii="Times New Roman" w:hAnsi="Times New Roman" w:cs="Times New Roman"/>
          <w:sz w:val="26"/>
          <w:szCs w:val="26"/>
        </w:rPr>
        <w:t xml:space="preserve"> σας. </w:t>
      </w:r>
    </w:p>
    <w:p w:rsidR="00A3294C" w:rsidRDefault="000D66E6" w:rsidP="00E023A9">
      <w:pPr>
        <w:spacing w:after="0"/>
        <w:ind w:firstLine="720"/>
        <w:jc w:val="both"/>
        <w:rPr>
          <w:rFonts w:ascii="Times New Roman" w:hAnsi="Times New Roman" w:cs="Times New Roman"/>
          <w:sz w:val="26"/>
          <w:szCs w:val="26"/>
        </w:rPr>
      </w:pPr>
      <w:r>
        <w:rPr>
          <w:rFonts w:ascii="Times New Roman" w:hAnsi="Times New Roman" w:cs="Times New Roman"/>
          <w:sz w:val="26"/>
          <w:szCs w:val="26"/>
        </w:rPr>
        <w:t>Όλα τα παιδιά</w:t>
      </w:r>
      <w:r w:rsidR="00480086">
        <w:rPr>
          <w:rFonts w:ascii="Times New Roman" w:hAnsi="Times New Roman" w:cs="Times New Roman"/>
          <w:sz w:val="26"/>
          <w:szCs w:val="26"/>
        </w:rPr>
        <w:t xml:space="preserve"> </w:t>
      </w:r>
      <w:r>
        <w:rPr>
          <w:rFonts w:ascii="Times New Roman" w:hAnsi="Times New Roman" w:cs="Times New Roman"/>
          <w:sz w:val="26"/>
          <w:szCs w:val="26"/>
        </w:rPr>
        <w:t>βάνονταν</w:t>
      </w:r>
      <w:r w:rsidR="00A3294C">
        <w:rPr>
          <w:rStyle w:val="a5"/>
          <w:rFonts w:ascii="Times New Roman" w:hAnsi="Times New Roman" w:cs="Times New Roman"/>
          <w:sz w:val="26"/>
          <w:szCs w:val="26"/>
        </w:rPr>
        <w:footnoteReference w:id="3"/>
      </w:r>
      <w:r>
        <w:rPr>
          <w:rFonts w:ascii="Times New Roman" w:hAnsi="Times New Roman" w:cs="Times New Roman"/>
          <w:sz w:val="26"/>
          <w:szCs w:val="26"/>
        </w:rPr>
        <w:t xml:space="preserve"> έπειτα να κάμουν τα καλύτερά τους. Όλες οι πλάκες είχαν το γούστο τους, να τις κοιτάζει κανένας. Το σχέδιο της Γιαννούλας ήταν άλλο πράμα. Εδώ η δασκάλα δεν έπιανε το κοντύλι να διορθώσει. Μπροστά στο σχέδιο της Γιανν</w:t>
      </w:r>
      <w:r w:rsidR="00726B0C">
        <w:rPr>
          <w:rFonts w:ascii="Times New Roman" w:hAnsi="Times New Roman" w:cs="Times New Roman"/>
          <w:sz w:val="26"/>
          <w:szCs w:val="26"/>
        </w:rPr>
        <w:t>ούλας έμενε σαστισμένη. Αντίκριζ</w:t>
      </w:r>
      <w:r>
        <w:rPr>
          <w:rFonts w:ascii="Times New Roman" w:hAnsi="Times New Roman" w:cs="Times New Roman"/>
          <w:sz w:val="26"/>
          <w:szCs w:val="26"/>
        </w:rPr>
        <w:t>ε καθαρή τέχνη. Έβλεπε στέρεα τραβηγμένο το βυζαντινό τ</w:t>
      </w:r>
      <w:r w:rsidR="00A3294C">
        <w:rPr>
          <w:rFonts w:ascii="Times New Roman" w:hAnsi="Times New Roman" w:cs="Times New Roman"/>
          <w:sz w:val="26"/>
          <w:szCs w:val="26"/>
        </w:rPr>
        <w:t>όξ</w:t>
      </w:r>
      <w:r>
        <w:rPr>
          <w:rFonts w:ascii="Times New Roman" w:hAnsi="Times New Roman" w:cs="Times New Roman"/>
          <w:sz w:val="26"/>
          <w:szCs w:val="26"/>
        </w:rPr>
        <w:t xml:space="preserve">ο και πάνω του το σταυρό και κάτω την πορτούλα με τα δυο της φύλλα. </w:t>
      </w:r>
    </w:p>
    <w:p w:rsidR="00480086" w:rsidRDefault="000D66E6" w:rsidP="00E023A9">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Με πόσες θυσίες αυτά τα πονεμένα μάτια καταφέρνανε να δείξουν το ταλέντο, που κρυβόταν μέσα τους. Συναισθάνονταν πως το λιγοστό φως που τους απέμενε, είχε μεγάλες ευθύνες. Και μάχονταν σκληρό αγώνα, ξέροντας πως λίγο ακόμη αν θαμπώσουν τελείωσε πια, θα σβήσει μαζί τους και η ιδιοφυΐα της Γιαννούλας.  </w:t>
      </w:r>
    </w:p>
    <w:p w:rsidR="003112FC" w:rsidRPr="006547D1" w:rsidRDefault="003112FC" w:rsidP="000D66E6">
      <w:pPr>
        <w:spacing w:after="0"/>
        <w:jc w:val="both"/>
        <w:rPr>
          <w:rFonts w:ascii="Times New Roman" w:hAnsi="Times New Roman" w:cs="Times New Roman"/>
          <w:sz w:val="6"/>
          <w:szCs w:val="6"/>
        </w:rPr>
      </w:pPr>
    </w:p>
    <w:p w:rsidR="000D66E6" w:rsidRPr="00246C9E" w:rsidRDefault="000D66E6" w:rsidP="000D66E6">
      <w:pPr>
        <w:spacing w:after="0"/>
        <w:ind w:left="5040"/>
        <w:jc w:val="both"/>
        <w:rPr>
          <w:rFonts w:ascii="Times New Roman" w:hAnsi="Times New Roman" w:cs="Times New Roman"/>
        </w:rPr>
      </w:pPr>
      <w:r w:rsidRPr="00246C9E">
        <w:rPr>
          <w:rFonts w:ascii="Times New Roman" w:hAnsi="Times New Roman" w:cs="Times New Roman"/>
        </w:rPr>
        <w:t>Τα μάτια της Γιαννούλας, Έλλη Αλεξίου</w:t>
      </w:r>
    </w:p>
    <w:p w:rsidR="000D66E6" w:rsidRDefault="000D66E6" w:rsidP="000D66E6">
      <w:pPr>
        <w:spacing w:after="0"/>
        <w:ind w:firstLine="720"/>
        <w:jc w:val="both"/>
        <w:rPr>
          <w:rFonts w:ascii="Times New Roman" w:hAnsi="Times New Roman" w:cs="Times New Roman"/>
          <w:sz w:val="26"/>
          <w:szCs w:val="26"/>
        </w:rPr>
      </w:pPr>
      <w:r w:rsidRPr="00246C9E">
        <w:rPr>
          <w:rFonts w:ascii="Times New Roman" w:hAnsi="Times New Roman" w:cs="Times New Roman"/>
        </w:rPr>
        <w:tab/>
      </w:r>
      <w:r w:rsidRPr="00246C9E">
        <w:rPr>
          <w:rFonts w:ascii="Times New Roman" w:hAnsi="Times New Roman" w:cs="Times New Roman"/>
        </w:rPr>
        <w:tab/>
      </w:r>
      <w:r w:rsidRPr="00246C9E">
        <w:rPr>
          <w:rFonts w:ascii="Times New Roman" w:hAnsi="Times New Roman" w:cs="Times New Roman"/>
        </w:rPr>
        <w:tab/>
      </w:r>
      <w:r w:rsidRPr="00246C9E">
        <w:rPr>
          <w:rFonts w:ascii="Times New Roman" w:hAnsi="Times New Roman" w:cs="Times New Roman"/>
        </w:rPr>
        <w:tab/>
      </w:r>
      <w:r w:rsidRPr="00246C9E">
        <w:rPr>
          <w:rFonts w:ascii="Times New Roman" w:hAnsi="Times New Roman" w:cs="Times New Roman"/>
        </w:rPr>
        <w:tab/>
      </w:r>
      <w:r w:rsidRPr="00246C9E">
        <w:rPr>
          <w:rFonts w:ascii="Times New Roman" w:hAnsi="Times New Roman" w:cs="Times New Roman"/>
        </w:rPr>
        <w:tab/>
        <w:t>Σκληροί αγώνες για μικρή ζωή</w:t>
      </w:r>
      <w:r>
        <w:rPr>
          <w:rFonts w:ascii="Times New Roman" w:hAnsi="Times New Roman" w:cs="Times New Roman"/>
          <w:sz w:val="26"/>
          <w:szCs w:val="26"/>
        </w:rPr>
        <w:t xml:space="preserve"> </w:t>
      </w:r>
    </w:p>
    <w:p w:rsidR="003112FC" w:rsidRDefault="00B56092" w:rsidP="003112FC">
      <w:pPr>
        <w:spacing w:after="0"/>
        <w:ind w:left="720"/>
        <w:jc w:val="both"/>
        <w:rPr>
          <w:rFonts w:ascii="Times New Roman" w:hAnsi="Times New Roman" w:cs="Times New Roman"/>
          <w:sz w:val="26"/>
          <w:szCs w:val="26"/>
        </w:rPr>
      </w:pPr>
      <w:r>
        <w:rPr>
          <w:rFonts w:ascii="Times New Roman" w:hAnsi="Times New Roman" w:cs="Times New Roman"/>
          <w:noProof/>
          <w:sz w:val="26"/>
          <w:szCs w:val="26"/>
          <w:lang w:eastAsia="el-GR"/>
        </w:rPr>
        <w:lastRenderedPageBreak/>
        <w:drawing>
          <wp:anchor distT="0" distB="0" distL="114300" distR="114300" simplePos="0" relativeHeight="251700224" behindDoc="0" locked="0" layoutInCell="1" allowOverlap="1">
            <wp:simplePos x="0" y="0"/>
            <wp:positionH relativeFrom="column">
              <wp:posOffset>109220</wp:posOffset>
            </wp:positionH>
            <wp:positionV relativeFrom="paragraph">
              <wp:posOffset>167640</wp:posOffset>
            </wp:positionV>
            <wp:extent cx="3016250" cy="2181860"/>
            <wp:effectExtent l="19050" t="0" r="0" b="0"/>
            <wp:wrapSquare wrapText="bothSides"/>
            <wp:docPr id="23" name="irc_mi" descr="http://assets.inarkansas.com/36310/little-girl-child-painted-hands-handprints-pain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ts.inarkansas.com/36310/little-girl-child-painted-hands-handprints-paint.jpg">
                      <a:hlinkClick r:id="rId10"/>
                    </pic:cNvPr>
                    <pic:cNvPicPr>
                      <a:picLocks noChangeAspect="1" noChangeArrowheads="1"/>
                    </pic:cNvPicPr>
                  </pic:nvPicPr>
                  <pic:blipFill>
                    <a:blip r:embed="rId11" cstate="email"/>
                    <a:srcRect/>
                    <a:stretch>
                      <a:fillRect/>
                    </a:stretch>
                  </pic:blipFill>
                  <pic:spPr bwMode="auto">
                    <a:xfrm>
                      <a:off x="0" y="0"/>
                      <a:ext cx="3016250" cy="2181860"/>
                    </a:xfrm>
                    <a:prstGeom prst="rect">
                      <a:avLst/>
                    </a:prstGeom>
                    <a:noFill/>
                    <a:ln w="9525">
                      <a:noFill/>
                      <a:miter lim="800000"/>
                      <a:headEnd/>
                      <a:tailEnd/>
                    </a:ln>
                  </pic:spPr>
                </pic:pic>
              </a:graphicData>
            </a:graphic>
          </wp:anchor>
        </w:drawing>
      </w:r>
    </w:p>
    <w:p w:rsidR="000D66E6" w:rsidRDefault="000D66E6" w:rsidP="000D66E6">
      <w:pPr>
        <w:spacing w:after="0"/>
        <w:ind w:firstLine="720"/>
        <w:jc w:val="both"/>
        <w:rPr>
          <w:rFonts w:ascii="Times New Roman" w:hAnsi="Times New Roman" w:cs="Times New Roman"/>
          <w:sz w:val="26"/>
          <w:szCs w:val="26"/>
        </w:rPr>
      </w:pPr>
      <w:r>
        <w:rPr>
          <w:rFonts w:ascii="Times New Roman" w:hAnsi="Times New Roman" w:cs="Times New Roman"/>
          <w:b/>
          <w:sz w:val="26"/>
          <w:szCs w:val="26"/>
        </w:rPr>
        <w:t>2</w:t>
      </w:r>
      <w:r w:rsidRPr="004C3998">
        <w:rPr>
          <w:rFonts w:ascii="Times New Roman" w:hAnsi="Times New Roman" w:cs="Times New Roman"/>
          <w:b/>
          <w:sz w:val="26"/>
          <w:szCs w:val="26"/>
        </w:rPr>
        <w:t>.1.</w:t>
      </w:r>
      <w:r>
        <w:rPr>
          <w:rFonts w:ascii="Times New Roman" w:hAnsi="Times New Roman" w:cs="Times New Roman"/>
          <w:sz w:val="26"/>
          <w:szCs w:val="26"/>
        </w:rPr>
        <w:t xml:space="preserve"> </w:t>
      </w:r>
      <w:r>
        <w:rPr>
          <w:rFonts w:ascii="Times New Roman" w:hAnsi="Times New Roman" w:cs="Times New Roman"/>
          <w:sz w:val="26"/>
          <w:szCs w:val="26"/>
        </w:rPr>
        <w:tab/>
      </w:r>
      <w:r w:rsidR="00A3294C">
        <w:rPr>
          <w:rFonts w:ascii="Times New Roman" w:hAnsi="Times New Roman" w:cs="Times New Roman"/>
          <w:sz w:val="26"/>
          <w:szCs w:val="26"/>
        </w:rPr>
        <w:t xml:space="preserve">Δεν έχουν όλοι οι άνθρωποι της ίδιες ικανότητες. </w:t>
      </w:r>
      <w:r w:rsidR="006A5D82">
        <w:rPr>
          <w:rFonts w:ascii="Times New Roman" w:hAnsi="Times New Roman" w:cs="Times New Roman"/>
          <w:sz w:val="26"/>
          <w:szCs w:val="26"/>
        </w:rPr>
        <w:t xml:space="preserve">Κάποιοι είναι καλοί σε ένα άθλημα, κάποιοι άλλοι σε μια τέχνη. </w:t>
      </w:r>
      <w:r w:rsidR="00A3294C">
        <w:rPr>
          <w:rFonts w:ascii="Times New Roman" w:hAnsi="Times New Roman" w:cs="Times New Roman"/>
          <w:sz w:val="26"/>
          <w:szCs w:val="26"/>
        </w:rPr>
        <w:t>Τι</w:t>
      </w:r>
      <w:r w:rsidR="006A5D82">
        <w:rPr>
          <w:rFonts w:ascii="Times New Roman" w:hAnsi="Times New Roman" w:cs="Times New Roman"/>
          <w:sz w:val="26"/>
          <w:szCs w:val="26"/>
        </w:rPr>
        <w:t xml:space="preserve"> το διαφορετικό </w:t>
      </w:r>
      <w:r w:rsidR="00A3294C">
        <w:rPr>
          <w:rFonts w:ascii="Times New Roman" w:hAnsi="Times New Roman" w:cs="Times New Roman"/>
          <w:sz w:val="26"/>
          <w:szCs w:val="26"/>
        </w:rPr>
        <w:t>είχε η Γιαννούλα στο διή</w:t>
      </w:r>
      <w:r w:rsidR="006A5D82">
        <w:rPr>
          <w:rFonts w:ascii="Times New Roman" w:hAnsi="Times New Roman" w:cs="Times New Roman"/>
          <w:sz w:val="26"/>
          <w:szCs w:val="26"/>
        </w:rPr>
        <w:t xml:space="preserve">γημα που διαβάσαμε και με ποιον τρόπο ξεχώριζε από τα άλλα παιδιά; </w:t>
      </w:r>
      <w:r w:rsidR="00A3294C">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0D66E6" w:rsidRDefault="000D66E6" w:rsidP="006547D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6092">
        <w:rPr>
          <w:rFonts w:ascii="Times New Roman" w:hAnsi="Times New Roman" w:cs="Times New Roman"/>
          <w:sz w:val="26"/>
          <w:szCs w:val="26"/>
        </w:rPr>
        <w:t>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w:t>
      </w:r>
      <w:r w:rsidR="00E023A9">
        <w:rPr>
          <w:rFonts w:ascii="Times New Roman" w:hAnsi="Times New Roman" w:cs="Times New Roman"/>
          <w:sz w:val="26"/>
          <w:szCs w:val="26"/>
        </w:rPr>
        <w:t>_______________________________________________________________________</w:t>
      </w:r>
      <w:r w:rsidR="006547D1">
        <w:rPr>
          <w:rFonts w:ascii="Times New Roman" w:hAnsi="Times New Roman" w:cs="Times New Roman"/>
          <w:sz w:val="26"/>
          <w:szCs w:val="26"/>
        </w:rPr>
        <w:t>___________________</w:t>
      </w:r>
    </w:p>
    <w:p w:rsidR="00E023A9" w:rsidRDefault="00B56092" w:rsidP="006547D1">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94080" behindDoc="1" locked="0" layoutInCell="1" allowOverlap="1">
            <wp:simplePos x="0" y="0"/>
            <wp:positionH relativeFrom="column">
              <wp:posOffset>2887980</wp:posOffset>
            </wp:positionH>
            <wp:positionV relativeFrom="paragraph">
              <wp:posOffset>165100</wp:posOffset>
            </wp:positionV>
            <wp:extent cx="3120390" cy="2348230"/>
            <wp:effectExtent l="19050" t="0" r="3810" b="0"/>
            <wp:wrapSquare wrapText="bothSides"/>
            <wp:docPr id="14" name="irc_mi" descr="http://1001.nccdn.net/000/000/106/09f/kids-paintin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001.nccdn.net/000/000/106/09f/kids-painting.jpg">
                      <a:hlinkClick r:id="rId12"/>
                    </pic:cNvPr>
                    <pic:cNvPicPr>
                      <a:picLocks noChangeAspect="1" noChangeArrowheads="1"/>
                    </pic:cNvPicPr>
                  </pic:nvPicPr>
                  <pic:blipFill>
                    <a:blip r:embed="rId13" cstate="email"/>
                    <a:srcRect/>
                    <a:stretch>
                      <a:fillRect/>
                    </a:stretch>
                  </pic:blipFill>
                  <pic:spPr bwMode="auto">
                    <a:xfrm>
                      <a:off x="0" y="0"/>
                      <a:ext cx="3120390" cy="2348230"/>
                    </a:xfrm>
                    <a:prstGeom prst="rect">
                      <a:avLst/>
                    </a:prstGeom>
                    <a:noFill/>
                    <a:ln w="9525">
                      <a:noFill/>
                      <a:miter lim="800000"/>
                      <a:headEnd/>
                      <a:tailEnd/>
                    </a:ln>
                  </pic:spPr>
                </pic:pic>
              </a:graphicData>
            </a:graphic>
          </wp:anchor>
        </w:drawing>
      </w:r>
    </w:p>
    <w:p w:rsidR="00A3294C" w:rsidRDefault="00A3294C" w:rsidP="00A3294C">
      <w:pPr>
        <w:spacing w:after="0"/>
        <w:ind w:firstLine="720"/>
        <w:jc w:val="both"/>
        <w:rPr>
          <w:rFonts w:ascii="Times New Roman" w:hAnsi="Times New Roman" w:cs="Times New Roman"/>
          <w:sz w:val="26"/>
          <w:szCs w:val="26"/>
        </w:rPr>
      </w:pPr>
      <w:r>
        <w:rPr>
          <w:rFonts w:ascii="Times New Roman" w:hAnsi="Times New Roman" w:cs="Times New Roman"/>
          <w:b/>
          <w:sz w:val="26"/>
          <w:szCs w:val="26"/>
        </w:rPr>
        <w:t>2.2</w:t>
      </w:r>
      <w:r w:rsidRPr="004C3998">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ab/>
        <w:t xml:space="preserve">Εσύ έχεις παρατηρήσει κάποια παιδιά στο σχολείο να είναι κάπως διαφορετικά από τα υπόλοιπα; Πώς τα αντιμετωπίζουν οι συμμαθητές τους;   </w:t>
      </w:r>
    </w:p>
    <w:p w:rsidR="006547D1" w:rsidRPr="006547D1" w:rsidRDefault="00A3294C" w:rsidP="006547D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5498">
        <w:rPr>
          <w:rFonts w:ascii="Times New Roman" w:hAnsi="Times New Roman" w:cs="Times New Roman"/>
          <w:sz w:val="26"/>
          <w:szCs w:val="26"/>
        </w:rPr>
        <w:t>___________________________________________________________________</w:t>
      </w:r>
      <w:r w:rsidR="00B56092">
        <w:rPr>
          <w:rFonts w:ascii="Times New Roman" w:hAnsi="Times New Roman" w:cs="Times New Roman"/>
          <w:sz w:val="26"/>
          <w:szCs w:val="26"/>
        </w:rPr>
        <w:t>____________________________</w:t>
      </w:r>
      <w:r w:rsidR="006547D1">
        <w:rPr>
          <w:rFonts w:ascii="Times New Roman" w:hAnsi="Times New Roman" w:cs="Times New Roman"/>
          <w:sz w:val="26"/>
          <w:szCs w:val="26"/>
        </w:rPr>
        <w:t>______________________________________________________________________</w:t>
      </w:r>
    </w:p>
    <w:p w:rsidR="00CD63B5" w:rsidRDefault="00A3294C" w:rsidP="005444CB">
      <w:pPr>
        <w:spacing w:after="0"/>
        <w:ind w:firstLine="720"/>
        <w:jc w:val="both"/>
        <w:rPr>
          <w:rFonts w:ascii="Times New Roman" w:hAnsi="Times New Roman" w:cs="Times New Roman"/>
          <w:sz w:val="26"/>
          <w:szCs w:val="26"/>
        </w:rPr>
      </w:pPr>
      <w:r w:rsidRPr="00716A21">
        <w:rPr>
          <w:rFonts w:ascii="Times New Roman" w:hAnsi="Times New Roman" w:cs="Times New Roman"/>
          <w:b/>
          <w:sz w:val="26"/>
          <w:szCs w:val="26"/>
        </w:rPr>
        <w:lastRenderedPageBreak/>
        <w:t>2.3.</w:t>
      </w:r>
      <w:r w:rsidRPr="00716A21">
        <w:rPr>
          <w:rFonts w:ascii="Times New Roman" w:hAnsi="Times New Roman" w:cs="Times New Roman"/>
          <w:b/>
          <w:sz w:val="26"/>
          <w:szCs w:val="26"/>
        </w:rPr>
        <w:tab/>
      </w:r>
      <w:r>
        <w:rPr>
          <w:rFonts w:ascii="Times New Roman" w:hAnsi="Times New Roman" w:cs="Times New Roman"/>
          <w:sz w:val="26"/>
          <w:szCs w:val="26"/>
        </w:rPr>
        <w:t xml:space="preserve">Ένας συμμαθητής </w:t>
      </w:r>
      <w:r w:rsidR="00315498">
        <w:rPr>
          <w:rFonts w:ascii="Times New Roman" w:hAnsi="Times New Roman" w:cs="Times New Roman"/>
          <w:sz w:val="26"/>
          <w:szCs w:val="26"/>
        </w:rPr>
        <w:t>σας</w:t>
      </w:r>
      <w:r>
        <w:rPr>
          <w:rFonts w:ascii="Times New Roman" w:hAnsi="Times New Roman" w:cs="Times New Roman"/>
          <w:sz w:val="26"/>
          <w:szCs w:val="26"/>
        </w:rPr>
        <w:t xml:space="preserve"> λείπε</w:t>
      </w:r>
      <w:r w:rsidR="00315498">
        <w:rPr>
          <w:rFonts w:ascii="Times New Roman" w:hAnsi="Times New Roman" w:cs="Times New Roman"/>
          <w:sz w:val="26"/>
          <w:szCs w:val="26"/>
        </w:rPr>
        <w:t>ι</w:t>
      </w:r>
      <w:r>
        <w:rPr>
          <w:rFonts w:ascii="Times New Roman" w:hAnsi="Times New Roman" w:cs="Times New Roman"/>
          <w:sz w:val="26"/>
          <w:szCs w:val="26"/>
        </w:rPr>
        <w:t xml:space="preserve"> σήμερα και δεν διάβασε μαζί σας στην τάξη το κείμενο για τη Γιαννούλα. Τι θα έλεγες να συμπληρώσεις αυτό το σχεδιάγραμμα για να του δώσει</w:t>
      </w:r>
      <w:r w:rsidR="00315498">
        <w:rPr>
          <w:rFonts w:ascii="Times New Roman" w:hAnsi="Times New Roman" w:cs="Times New Roman"/>
          <w:sz w:val="26"/>
          <w:szCs w:val="26"/>
        </w:rPr>
        <w:t>ς</w:t>
      </w:r>
      <w:r>
        <w:rPr>
          <w:rFonts w:ascii="Times New Roman" w:hAnsi="Times New Roman" w:cs="Times New Roman"/>
          <w:sz w:val="26"/>
          <w:szCs w:val="26"/>
        </w:rPr>
        <w:t xml:space="preserve"> τα κυριότερα σημεία του κειμένου;  </w:t>
      </w:r>
    </w:p>
    <w:p w:rsidR="00FC2521" w:rsidRDefault="00FC2521" w:rsidP="005444CB">
      <w:pPr>
        <w:spacing w:after="0"/>
        <w:ind w:firstLine="720"/>
        <w:jc w:val="both"/>
        <w:rPr>
          <w:rFonts w:ascii="Times New Roman" w:hAnsi="Times New Roman" w:cs="Times New Roman"/>
          <w:sz w:val="26"/>
          <w:szCs w:val="26"/>
        </w:rPr>
      </w:pPr>
    </w:p>
    <w:p w:rsidR="00FC2521" w:rsidRDefault="0001765A" w:rsidP="005444CB">
      <w:pPr>
        <w:spacing w:after="0"/>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29.4pt;margin-top:1.05pt;width:160.8pt;height:35.05pt;z-index:251681792">
            <v:textbox>
              <w:txbxContent>
                <w:p w:rsidR="007B1340" w:rsidRPr="000109AA" w:rsidRDefault="007B1340" w:rsidP="002204A6">
                  <w:pPr>
                    <w:jc w:val="center"/>
                    <w:rPr>
                      <w:rFonts w:ascii="Times New Roman" w:hAnsi="Times New Roman" w:cs="Times New Roman"/>
                    </w:rPr>
                  </w:pPr>
                  <w:r w:rsidRPr="000109AA">
                    <w:rPr>
                      <w:rFonts w:ascii="Times New Roman" w:hAnsi="Times New Roman" w:cs="Times New Roman"/>
                    </w:rPr>
                    <w:t>τι πρόβλημα είχε;</w:t>
                  </w:r>
                </w:p>
              </w:txbxContent>
            </v:textbox>
          </v:shape>
        </w:pict>
      </w:r>
      <w:r>
        <w:rPr>
          <w:rFonts w:ascii="Times New Roman" w:hAnsi="Times New Roman" w:cs="Times New Roman"/>
          <w:noProof/>
          <w:sz w:val="26"/>
          <w:szCs w:val="26"/>
          <w:lang w:eastAsia="el-GR"/>
        </w:rPr>
        <w:pict>
          <v:roundrect id="_x0000_s1027" style="position:absolute;left:0;text-align:left;margin-left:23.25pt;margin-top:8.5pt;width:92.1pt;height:62.2pt;z-index:251680768" arcsize="10923f">
            <v:shadow on="t" type="double" opacity=".5" color2="shadow add(102)" offset="-6pt,-6pt" offset2="-12pt,-12pt"/>
            <v:textbox>
              <w:txbxContent>
                <w:p w:rsidR="007B1340" w:rsidRDefault="007B1340" w:rsidP="002204A6">
                  <w:pPr>
                    <w:spacing w:after="0"/>
                    <w:jc w:val="center"/>
                    <w:rPr>
                      <w:rFonts w:ascii="Times New Roman" w:hAnsi="Times New Roman" w:cs="Times New Roman"/>
                      <w:sz w:val="30"/>
                      <w:szCs w:val="30"/>
                    </w:rPr>
                  </w:pPr>
                  <w:r w:rsidRPr="002204A6">
                    <w:rPr>
                      <w:rFonts w:ascii="Times New Roman" w:hAnsi="Times New Roman" w:cs="Times New Roman"/>
                      <w:sz w:val="30"/>
                      <w:szCs w:val="30"/>
                    </w:rPr>
                    <w:t>Γιαννούλα</w:t>
                  </w:r>
                </w:p>
                <w:p w:rsidR="007B1340" w:rsidRPr="002204A6" w:rsidRDefault="007B1340" w:rsidP="002204A6">
                  <w:pPr>
                    <w:spacing w:after="0"/>
                    <w:jc w:val="center"/>
                    <w:rPr>
                      <w:rFonts w:ascii="Times New Roman" w:hAnsi="Times New Roman" w:cs="Times New Roman"/>
                      <w:sz w:val="24"/>
                      <w:szCs w:val="24"/>
                    </w:rPr>
                  </w:pPr>
                  <w:r>
                    <w:rPr>
                      <w:rFonts w:ascii="Times New Roman" w:hAnsi="Times New Roman" w:cs="Times New Roman"/>
                      <w:sz w:val="24"/>
                      <w:szCs w:val="24"/>
                    </w:rPr>
                    <w:t xml:space="preserve">η </w:t>
                  </w:r>
                  <w:r w:rsidRPr="002204A6">
                    <w:rPr>
                      <w:rFonts w:ascii="Times New Roman" w:hAnsi="Times New Roman" w:cs="Times New Roman"/>
                      <w:sz w:val="24"/>
                      <w:szCs w:val="24"/>
                    </w:rPr>
                    <w:t>ηρωίδα του διηγήματος</w:t>
                  </w:r>
                </w:p>
              </w:txbxContent>
            </v:textbox>
          </v:roundrect>
        </w:pict>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t xml:space="preserve">     _________________________</w:t>
      </w:r>
    </w:p>
    <w:p w:rsidR="008309B3" w:rsidRDefault="0001765A" w:rsidP="00A3294C">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pict>
          <v:shapetype id="_x0000_t32" coordsize="21600,21600" o:spt="32" o:oned="t" path="m,l21600,21600e" filled="f">
            <v:path arrowok="t" fillok="f" o:connecttype="none"/>
            <o:lock v:ext="edit" shapetype="t"/>
          </v:shapetype>
          <v:shape id="_x0000_s1032" type="#_x0000_t32" style="position:absolute;left:0;text-align:left;margin-left:23.25pt;margin-top:16.55pt;width:92.1pt;height:0;z-index:251685888" o:connectortype="straight"/>
        </w:pict>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t xml:space="preserve">     _________________________</w:t>
      </w:r>
      <w:r w:rsidR="002204A6">
        <w:rPr>
          <w:rFonts w:ascii="Times New Roman" w:hAnsi="Times New Roman" w:cs="Times New Roman"/>
          <w:sz w:val="26"/>
          <w:szCs w:val="26"/>
        </w:rPr>
        <w:tab/>
      </w:r>
    </w:p>
    <w:p w:rsidR="002204A6" w:rsidRDefault="002204A6" w:rsidP="00A3294C">
      <w:pPr>
        <w:spacing w:after="0"/>
        <w:jc w:val="both"/>
        <w:rPr>
          <w:rFonts w:ascii="Times New Roman" w:hAnsi="Times New Roman" w:cs="Times New Roman"/>
          <w:sz w:val="26"/>
          <w:szCs w:val="26"/>
        </w:rPr>
      </w:pPr>
    </w:p>
    <w:p w:rsidR="002204A6" w:rsidRDefault="0001765A" w:rsidP="00A3294C">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pict>
          <v:shape id="_x0000_s1031" type="#_x0000_t13" style="position:absolute;left:0;text-align:left;margin-left:129.4pt;margin-top:1.8pt;width:160.8pt;height:59.85pt;z-index:251684864">
            <v:textbox>
              <w:txbxContent>
                <w:p w:rsidR="007B1340" w:rsidRPr="000109AA" w:rsidRDefault="007B1340" w:rsidP="002204A6">
                  <w:pPr>
                    <w:spacing w:after="0" w:line="240" w:lineRule="auto"/>
                    <w:jc w:val="center"/>
                    <w:rPr>
                      <w:rFonts w:ascii="Times New Roman" w:hAnsi="Times New Roman" w:cs="Times New Roman"/>
                    </w:rPr>
                  </w:pPr>
                  <w:r w:rsidRPr="000109AA">
                    <w:rPr>
                      <w:rFonts w:ascii="Times New Roman" w:hAnsi="Times New Roman" w:cs="Times New Roman"/>
                    </w:rPr>
                    <w:t xml:space="preserve">πώς προσπαθούσε να το </w:t>
                  </w:r>
                </w:p>
                <w:p w:rsidR="007B1340" w:rsidRPr="000109AA" w:rsidRDefault="007B1340" w:rsidP="002204A6">
                  <w:pPr>
                    <w:spacing w:after="0" w:line="240" w:lineRule="auto"/>
                    <w:jc w:val="center"/>
                    <w:rPr>
                      <w:rFonts w:ascii="Times New Roman" w:hAnsi="Times New Roman" w:cs="Times New Roman"/>
                    </w:rPr>
                  </w:pPr>
                  <w:r w:rsidRPr="000109AA">
                    <w:rPr>
                      <w:rFonts w:ascii="Times New Roman" w:hAnsi="Times New Roman" w:cs="Times New Roman"/>
                    </w:rPr>
                    <w:t>αντιμετωπίσει;</w:t>
                  </w:r>
                </w:p>
              </w:txbxContent>
            </v:textbox>
          </v:shape>
        </w:pict>
      </w:r>
    </w:p>
    <w:p w:rsidR="002204A6" w:rsidRDefault="002204A6" w:rsidP="00A3294C">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_________________________</w:t>
      </w:r>
    </w:p>
    <w:p w:rsidR="002204A6" w:rsidRDefault="002204A6" w:rsidP="00A3294C">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_________________________</w:t>
      </w:r>
    </w:p>
    <w:p w:rsidR="002204A6" w:rsidRDefault="002204A6" w:rsidP="00A3294C">
      <w:pPr>
        <w:spacing w:after="0"/>
        <w:jc w:val="both"/>
        <w:rPr>
          <w:rFonts w:ascii="Times New Roman" w:hAnsi="Times New Roman" w:cs="Times New Roman"/>
          <w:sz w:val="26"/>
          <w:szCs w:val="26"/>
        </w:rPr>
      </w:pPr>
    </w:p>
    <w:p w:rsidR="002204A6" w:rsidRDefault="002204A6" w:rsidP="00A3294C">
      <w:pPr>
        <w:spacing w:after="0"/>
        <w:jc w:val="both"/>
        <w:rPr>
          <w:rFonts w:ascii="Times New Roman" w:hAnsi="Times New Roman" w:cs="Times New Roman"/>
          <w:sz w:val="26"/>
          <w:szCs w:val="26"/>
        </w:rPr>
      </w:pPr>
    </w:p>
    <w:p w:rsidR="002204A6" w:rsidRDefault="0001765A" w:rsidP="00A3294C">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pict>
          <v:shape id="_x0000_s1034" type="#_x0000_t13" style="position:absolute;left:0;text-align:left;margin-left:129.4pt;margin-top:9.15pt;width:160.8pt;height:58.6pt;z-index:251687936">
            <v:textbox>
              <w:txbxContent>
                <w:p w:rsidR="007B1340" w:rsidRPr="000109AA" w:rsidRDefault="007B1340" w:rsidP="002204A6">
                  <w:pPr>
                    <w:spacing w:after="0" w:line="240" w:lineRule="auto"/>
                    <w:jc w:val="center"/>
                    <w:rPr>
                      <w:rFonts w:ascii="Times New Roman" w:hAnsi="Times New Roman" w:cs="Times New Roman"/>
                    </w:rPr>
                  </w:pPr>
                  <w:r w:rsidRPr="000109AA">
                    <w:rPr>
                      <w:rFonts w:ascii="Times New Roman" w:hAnsi="Times New Roman" w:cs="Times New Roman"/>
                    </w:rPr>
                    <w:t xml:space="preserve">γιατί ενδιαφέρθηκε </w:t>
                  </w:r>
                </w:p>
                <w:p w:rsidR="007B1340" w:rsidRPr="000109AA" w:rsidRDefault="007B1340" w:rsidP="002204A6">
                  <w:pPr>
                    <w:spacing w:after="0" w:line="240" w:lineRule="auto"/>
                    <w:jc w:val="center"/>
                    <w:rPr>
                      <w:rFonts w:ascii="Times New Roman" w:hAnsi="Times New Roman" w:cs="Times New Roman"/>
                    </w:rPr>
                  </w:pPr>
                  <w:r w:rsidRPr="000109AA">
                    <w:rPr>
                      <w:rFonts w:ascii="Times New Roman" w:hAnsi="Times New Roman" w:cs="Times New Roman"/>
                    </w:rPr>
                    <w:t>για τη Γιαννούλα;</w:t>
                  </w:r>
                </w:p>
              </w:txbxContent>
            </v:textbox>
          </v:shape>
        </w:pict>
      </w:r>
    </w:p>
    <w:p w:rsidR="002204A6" w:rsidRDefault="002204A6" w:rsidP="00A3294C">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__________________________</w:t>
      </w:r>
    </w:p>
    <w:p w:rsidR="008309B3" w:rsidRDefault="0001765A" w:rsidP="005444CB">
      <w:pPr>
        <w:spacing w:after="0"/>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pict>
          <v:roundrect id="_x0000_s1033" style="position:absolute;left:0;text-align:left;margin-left:30.15pt;margin-top:.55pt;width:92.1pt;height:62.2pt;z-index:251686912" arcsize="10923f">
            <v:shadow on="t" type="double" opacity=".5" color2="shadow add(102)" offset="-6pt,-6pt" offset2="-12pt,-12pt"/>
            <v:textbox>
              <w:txbxContent>
                <w:p w:rsidR="007B1340" w:rsidRDefault="007B1340" w:rsidP="002204A6">
                  <w:pPr>
                    <w:spacing w:after="0"/>
                    <w:jc w:val="center"/>
                    <w:rPr>
                      <w:rFonts w:ascii="Times New Roman" w:hAnsi="Times New Roman" w:cs="Times New Roman"/>
                      <w:sz w:val="30"/>
                      <w:szCs w:val="30"/>
                    </w:rPr>
                  </w:pPr>
                  <w:r>
                    <w:rPr>
                      <w:rFonts w:ascii="Times New Roman" w:hAnsi="Times New Roman" w:cs="Times New Roman"/>
                      <w:sz w:val="30"/>
                      <w:szCs w:val="30"/>
                    </w:rPr>
                    <w:t>δασκάλα</w:t>
                  </w:r>
                </w:p>
                <w:p w:rsidR="007B1340" w:rsidRPr="002204A6" w:rsidRDefault="007B1340" w:rsidP="002204A6">
                  <w:pPr>
                    <w:spacing w:after="0"/>
                    <w:jc w:val="center"/>
                    <w:rPr>
                      <w:rFonts w:ascii="Times New Roman" w:hAnsi="Times New Roman" w:cs="Times New Roman"/>
                      <w:sz w:val="24"/>
                      <w:szCs w:val="24"/>
                    </w:rPr>
                  </w:pPr>
                  <w:r>
                    <w:rPr>
                      <w:rFonts w:ascii="Times New Roman" w:hAnsi="Times New Roman" w:cs="Times New Roman"/>
                      <w:sz w:val="24"/>
                      <w:szCs w:val="24"/>
                    </w:rPr>
                    <w:t>της Γιαννούλας</w:t>
                  </w:r>
                </w:p>
              </w:txbxContent>
            </v:textbox>
          </v:roundrect>
        </w:pict>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t xml:space="preserve">     __________________________ </w:t>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r w:rsidR="002204A6">
        <w:rPr>
          <w:rFonts w:ascii="Times New Roman" w:hAnsi="Times New Roman" w:cs="Times New Roman"/>
          <w:sz w:val="26"/>
          <w:szCs w:val="26"/>
        </w:rPr>
        <w:tab/>
      </w:r>
    </w:p>
    <w:p w:rsidR="002204A6" w:rsidRDefault="0001765A" w:rsidP="005444CB">
      <w:pPr>
        <w:spacing w:after="0"/>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pict>
          <v:shape id="_x0000_s1035" type="#_x0000_t13" style="position:absolute;left:0;text-align:left;margin-left:129.4pt;margin-top:2.6pt;width:160.8pt;height:61.8pt;z-index:251688960">
            <v:textbox>
              <w:txbxContent>
                <w:p w:rsidR="007B1340" w:rsidRPr="000109AA" w:rsidRDefault="007B1340" w:rsidP="002204A6">
                  <w:pPr>
                    <w:spacing w:after="0" w:line="240" w:lineRule="auto"/>
                    <w:jc w:val="center"/>
                    <w:rPr>
                      <w:rFonts w:ascii="Times New Roman" w:hAnsi="Times New Roman" w:cs="Times New Roman"/>
                    </w:rPr>
                  </w:pPr>
                  <w:r w:rsidRPr="000109AA">
                    <w:rPr>
                      <w:rFonts w:ascii="Times New Roman" w:hAnsi="Times New Roman" w:cs="Times New Roman"/>
                    </w:rPr>
                    <w:t xml:space="preserve">τελικά, είχε δίκιο </w:t>
                  </w:r>
                </w:p>
                <w:p w:rsidR="007B1340" w:rsidRPr="000109AA" w:rsidRDefault="007B1340" w:rsidP="002204A6">
                  <w:pPr>
                    <w:spacing w:after="0" w:line="240" w:lineRule="auto"/>
                    <w:jc w:val="center"/>
                    <w:rPr>
                      <w:rFonts w:ascii="Times New Roman" w:hAnsi="Times New Roman" w:cs="Times New Roman"/>
                    </w:rPr>
                  </w:pPr>
                  <w:r w:rsidRPr="000109AA">
                    <w:rPr>
                      <w:rFonts w:ascii="Times New Roman" w:hAnsi="Times New Roman" w:cs="Times New Roman"/>
                    </w:rPr>
                    <w:t>η δασκάλα;</w:t>
                  </w:r>
                </w:p>
              </w:txbxContent>
            </v:textbox>
          </v:shape>
        </w:pict>
      </w:r>
    </w:p>
    <w:p w:rsidR="002204A6" w:rsidRDefault="002204A6" w:rsidP="005444CB">
      <w:pPr>
        <w:spacing w:after="0"/>
        <w:ind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__________________________</w:t>
      </w:r>
    </w:p>
    <w:p w:rsidR="002204A6" w:rsidRPr="002204A6" w:rsidRDefault="002204A6" w:rsidP="00E023A9">
      <w:pPr>
        <w:spacing w:after="0"/>
        <w:ind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__________________________</w:t>
      </w:r>
    </w:p>
    <w:p w:rsidR="00315498" w:rsidRDefault="00315498" w:rsidP="007B3561">
      <w:pPr>
        <w:spacing w:after="0" w:line="360" w:lineRule="auto"/>
        <w:ind w:firstLine="720"/>
        <w:jc w:val="both"/>
        <w:rPr>
          <w:rFonts w:ascii="Times New Roman" w:hAnsi="Times New Roman" w:cs="Times New Roman"/>
          <w:b/>
          <w:sz w:val="26"/>
          <w:szCs w:val="26"/>
        </w:rPr>
      </w:pPr>
    </w:p>
    <w:p w:rsidR="00B56092" w:rsidRDefault="00B56092" w:rsidP="00B56092">
      <w:pPr>
        <w:spacing w:after="0" w:line="360" w:lineRule="auto"/>
        <w:jc w:val="both"/>
        <w:rPr>
          <w:rFonts w:ascii="Times New Roman" w:hAnsi="Times New Roman" w:cs="Times New Roman"/>
          <w:b/>
          <w:sz w:val="26"/>
          <w:szCs w:val="26"/>
        </w:rPr>
      </w:pPr>
    </w:p>
    <w:p w:rsidR="00315498" w:rsidRDefault="00B56092" w:rsidP="00315498">
      <w:pPr>
        <w:spacing w:after="0"/>
        <w:ind w:firstLine="720"/>
        <w:jc w:val="both"/>
        <w:rPr>
          <w:rFonts w:ascii="Times New Roman" w:hAnsi="Times New Roman" w:cs="Times New Roman"/>
          <w:sz w:val="26"/>
          <w:szCs w:val="26"/>
        </w:rPr>
      </w:pPr>
      <w:r>
        <w:rPr>
          <w:rFonts w:ascii="Times New Roman" w:hAnsi="Times New Roman" w:cs="Times New Roman"/>
          <w:b/>
          <w:noProof/>
          <w:sz w:val="26"/>
          <w:szCs w:val="26"/>
          <w:lang w:eastAsia="el-GR"/>
        </w:rPr>
        <w:drawing>
          <wp:anchor distT="0" distB="0" distL="114300" distR="114300" simplePos="0" relativeHeight="251701248" behindDoc="0" locked="0" layoutInCell="1" allowOverlap="1">
            <wp:simplePos x="0" y="0"/>
            <wp:positionH relativeFrom="column">
              <wp:posOffset>2818130</wp:posOffset>
            </wp:positionH>
            <wp:positionV relativeFrom="paragraph">
              <wp:posOffset>118745</wp:posOffset>
            </wp:positionV>
            <wp:extent cx="3194050" cy="2144395"/>
            <wp:effectExtent l="19050" t="0" r="6350" b="0"/>
            <wp:wrapSquare wrapText="bothSides"/>
            <wp:docPr id="26" name="irc_mi" descr="http://zx.yoju360.com/Application/Admin/Public/uploads/image/20150601/20150601173527_4784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zx.yoju360.com/Application/Admin/Public/uploads/image/20150601/20150601173527_47842.jpg">
                      <a:hlinkClick r:id="rId14"/>
                    </pic:cNvPr>
                    <pic:cNvPicPr>
                      <a:picLocks noChangeAspect="1" noChangeArrowheads="1"/>
                    </pic:cNvPicPr>
                  </pic:nvPicPr>
                  <pic:blipFill>
                    <a:blip r:embed="rId15" cstate="email"/>
                    <a:srcRect/>
                    <a:stretch>
                      <a:fillRect/>
                    </a:stretch>
                  </pic:blipFill>
                  <pic:spPr bwMode="auto">
                    <a:xfrm>
                      <a:off x="0" y="0"/>
                      <a:ext cx="3194050" cy="2144395"/>
                    </a:xfrm>
                    <a:prstGeom prst="rect">
                      <a:avLst/>
                    </a:prstGeom>
                    <a:noFill/>
                    <a:ln w="9525">
                      <a:noFill/>
                      <a:miter lim="800000"/>
                      <a:headEnd/>
                      <a:tailEnd/>
                    </a:ln>
                  </pic:spPr>
                </pic:pic>
              </a:graphicData>
            </a:graphic>
          </wp:anchor>
        </w:drawing>
      </w:r>
      <w:r w:rsidR="00315498">
        <w:rPr>
          <w:rFonts w:ascii="Times New Roman" w:hAnsi="Times New Roman" w:cs="Times New Roman"/>
          <w:b/>
          <w:sz w:val="26"/>
          <w:szCs w:val="26"/>
        </w:rPr>
        <w:t>2.4</w:t>
      </w:r>
      <w:r w:rsidR="00315498" w:rsidRPr="00716A21">
        <w:rPr>
          <w:rFonts w:ascii="Times New Roman" w:hAnsi="Times New Roman" w:cs="Times New Roman"/>
          <w:b/>
          <w:sz w:val="26"/>
          <w:szCs w:val="26"/>
        </w:rPr>
        <w:t>.</w:t>
      </w:r>
      <w:r w:rsidR="00315498">
        <w:rPr>
          <w:rFonts w:ascii="Times New Roman" w:hAnsi="Times New Roman" w:cs="Times New Roman"/>
          <w:sz w:val="26"/>
          <w:szCs w:val="26"/>
        </w:rPr>
        <w:tab/>
        <w:t>Διαβάστε το ακόλουθο κείμενο και απαντήστε στις ερωτήσεις.</w:t>
      </w:r>
    </w:p>
    <w:p w:rsidR="000109AA" w:rsidRPr="000109AA" w:rsidRDefault="000109AA" w:rsidP="00315498">
      <w:pPr>
        <w:spacing w:after="0"/>
        <w:ind w:firstLine="720"/>
        <w:jc w:val="both"/>
        <w:rPr>
          <w:rFonts w:ascii="Times New Roman" w:hAnsi="Times New Roman" w:cs="Times New Roman"/>
          <w:sz w:val="8"/>
          <w:szCs w:val="8"/>
        </w:rPr>
      </w:pPr>
    </w:p>
    <w:p w:rsidR="00315498" w:rsidRDefault="00315498" w:rsidP="00315498">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Η δασκάλα _________________________ (ποιας;) ενδιαφέρθηκε πολύ για τη μαθήτριά της. Από όλους τους μαθητές και τις μαθήτριες ___________________ (ποιας;) η Γιαννούλα εμφάνιζε το μεγαλύτερο ταλέντο στη ζωγραφική. Το ενδιαφέρον ___________________________ (ποιας;) εκδηλώθηκε επειδή είδε ότι αυτό το παιδί μπορεί να δημιουργήσει μοναδικά έργα τέχνης. Είναι εντυπωσιακό ότι το πρόβλημα ___________________ (ποιων;) της Γιαννούλας δεν την εμπόδιζε από το να ζωγραφίζει με ένα μοναδικό τρόπο. Την ώρα _________________ (ποιας;) το παιδί αυτό ζωγράφιζε με ένα καταπληκτικό τρόπο. </w:t>
      </w:r>
    </w:p>
    <w:p w:rsidR="00315498" w:rsidRDefault="00315498" w:rsidP="00315498">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Όμως, η θεραπεία _____________________ (ποιας;) κόστιζε πολύ και η οικογένειά της δεν μπορούσε να δώσει όλα αυτά τα χρήματα. </w:t>
      </w:r>
    </w:p>
    <w:p w:rsidR="00315498" w:rsidRDefault="00315498" w:rsidP="00315498">
      <w:pPr>
        <w:spacing w:after="0"/>
        <w:ind w:firstLine="720"/>
        <w:jc w:val="both"/>
        <w:rPr>
          <w:rFonts w:ascii="Times New Roman" w:hAnsi="Times New Roman" w:cs="Times New Roman"/>
          <w:sz w:val="26"/>
          <w:szCs w:val="26"/>
        </w:rPr>
      </w:pPr>
    </w:p>
    <w:p w:rsidR="00315498" w:rsidRDefault="0001765A" w:rsidP="00315498">
      <w:pPr>
        <w:spacing w:after="0" w:line="360" w:lineRule="auto"/>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pict>
          <v:roundrect id="_x0000_s1038" style="position:absolute;left:0;text-align:left;margin-left:23.25pt;margin-top:7.8pt;width:240.3pt;height:50.5pt;z-index:251697152" arcsize="10923f">
            <v:fill color2="fill darken(118)" rotate="t" angle="-135" method="linear sigma" focus="50%" type="gradient"/>
            <v:shadow on="t" type="double" opacity=".5" color2="shadow add(102)" offset="-12pt,-10pt" offset2="-24pt,-20pt"/>
            <v:textbox style="mso-next-textbox:#_x0000_s1038">
              <w:txbxContent>
                <w:p w:rsidR="00221498" w:rsidRDefault="007B1340" w:rsidP="00221498">
                  <w:pPr>
                    <w:spacing w:after="0"/>
                    <w:jc w:val="center"/>
                    <w:rPr>
                      <w:rFonts w:ascii="Times New Roman" w:hAnsi="Times New Roman" w:cs="Times New Roman"/>
                      <w:sz w:val="26"/>
                      <w:szCs w:val="26"/>
                    </w:rPr>
                  </w:pPr>
                  <w:r>
                    <w:rPr>
                      <w:rFonts w:ascii="Times New Roman" w:hAnsi="Times New Roman" w:cs="Times New Roman"/>
                      <w:sz w:val="26"/>
                      <w:szCs w:val="26"/>
                    </w:rPr>
                    <w:t xml:space="preserve">Αυτή η άσκηση ζητάει τα ουσιαστικά </w:t>
                  </w:r>
                </w:p>
                <w:p w:rsidR="007B1340" w:rsidRPr="00726B0C" w:rsidRDefault="007B1340" w:rsidP="00221498">
                  <w:pPr>
                    <w:spacing w:after="0"/>
                    <w:jc w:val="center"/>
                    <w:rPr>
                      <w:rFonts w:ascii="Times New Roman" w:hAnsi="Times New Roman" w:cs="Times New Roman"/>
                      <w:sz w:val="26"/>
                      <w:szCs w:val="26"/>
                    </w:rPr>
                  </w:pPr>
                  <w:r>
                    <w:rPr>
                      <w:rFonts w:ascii="Times New Roman" w:hAnsi="Times New Roman" w:cs="Times New Roman"/>
                      <w:sz w:val="26"/>
                      <w:szCs w:val="26"/>
                    </w:rPr>
                    <w:t>να μπουν στην γενική πτώση.</w:t>
                  </w:r>
                </w:p>
              </w:txbxContent>
            </v:textbox>
          </v:roundrect>
        </w:pict>
      </w:r>
    </w:p>
    <w:p w:rsidR="00315498" w:rsidRDefault="00315498" w:rsidP="00315498">
      <w:pPr>
        <w:spacing w:after="0" w:line="360" w:lineRule="auto"/>
        <w:ind w:firstLine="720"/>
        <w:jc w:val="both"/>
        <w:rPr>
          <w:rFonts w:ascii="Times New Roman" w:hAnsi="Times New Roman" w:cs="Times New Roman"/>
          <w:sz w:val="26"/>
          <w:szCs w:val="26"/>
        </w:rPr>
      </w:pPr>
    </w:p>
    <w:p w:rsidR="00315498" w:rsidRDefault="00315498" w:rsidP="00B56092">
      <w:pPr>
        <w:spacing w:after="0" w:line="360" w:lineRule="auto"/>
        <w:jc w:val="both"/>
        <w:rPr>
          <w:rFonts w:ascii="Times New Roman" w:hAnsi="Times New Roman" w:cs="Times New Roman"/>
          <w:b/>
          <w:sz w:val="26"/>
          <w:szCs w:val="26"/>
        </w:rPr>
      </w:pPr>
    </w:p>
    <w:p w:rsidR="008F0483" w:rsidRDefault="00315498" w:rsidP="00315498">
      <w:pPr>
        <w:spacing w:after="0" w:line="360" w:lineRule="auto"/>
        <w:ind w:firstLine="720"/>
        <w:jc w:val="both"/>
        <w:rPr>
          <w:rFonts w:ascii="Times New Roman" w:hAnsi="Times New Roman" w:cs="Times New Roman"/>
          <w:sz w:val="26"/>
          <w:szCs w:val="26"/>
        </w:rPr>
      </w:pPr>
      <w:r>
        <w:rPr>
          <w:rFonts w:ascii="Times New Roman" w:hAnsi="Times New Roman" w:cs="Times New Roman"/>
          <w:b/>
          <w:sz w:val="26"/>
          <w:szCs w:val="26"/>
        </w:rPr>
        <w:lastRenderedPageBreak/>
        <w:t>2.5</w:t>
      </w:r>
      <w:r w:rsidR="008F0483" w:rsidRPr="00716A21">
        <w:rPr>
          <w:rFonts w:ascii="Times New Roman" w:hAnsi="Times New Roman" w:cs="Times New Roman"/>
          <w:b/>
          <w:sz w:val="26"/>
          <w:szCs w:val="26"/>
        </w:rPr>
        <w:t>.</w:t>
      </w:r>
      <w:r w:rsidR="008F0483">
        <w:rPr>
          <w:rFonts w:ascii="Times New Roman" w:hAnsi="Times New Roman" w:cs="Times New Roman"/>
          <w:sz w:val="26"/>
          <w:szCs w:val="26"/>
        </w:rPr>
        <w:t xml:space="preserve"> </w:t>
      </w:r>
      <w:r w:rsidR="008F0483">
        <w:rPr>
          <w:rFonts w:ascii="Times New Roman" w:hAnsi="Times New Roman" w:cs="Times New Roman"/>
          <w:sz w:val="26"/>
          <w:szCs w:val="26"/>
        </w:rPr>
        <w:tab/>
        <w:t xml:space="preserve">Στο κείμενο διαβάσαμε ότι </w:t>
      </w:r>
      <w:r w:rsidR="008F0483" w:rsidRPr="008F0483">
        <w:rPr>
          <w:rFonts w:ascii="Times New Roman" w:hAnsi="Times New Roman" w:cs="Times New Roman"/>
          <w:i/>
          <w:sz w:val="26"/>
          <w:szCs w:val="26"/>
        </w:rPr>
        <w:t>«</w:t>
      </w:r>
      <w:r w:rsidR="008F0483" w:rsidRPr="006A5D82">
        <w:rPr>
          <w:rFonts w:ascii="Times New Roman" w:hAnsi="Times New Roman" w:cs="Times New Roman"/>
          <w:sz w:val="26"/>
          <w:szCs w:val="26"/>
        </w:rPr>
        <w:t xml:space="preserve">[τα μάτια της Γιαννούλας] </w:t>
      </w:r>
      <w:r w:rsidR="008F0483" w:rsidRPr="008F0483">
        <w:rPr>
          <w:rFonts w:ascii="Times New Roman" w:hAnsi="Times New Roman" w:cs="Times New Roman"/>
          <w:i/>
          <w:sz w:val="26"/>
          <w:szCs w:val="26"/>
        </w:rPr>
        <w:t xml:space="preserve">μπορούσαν και </w:t>
      </w:r>
      <w:r w:rsidR="008F0483" w:rsidRPr="006A5D82">
        <w:rPr>
          <w:rFonts w:ascii="Times New Roman" w:hAnsi="Times New Roman" w:cs="Times New Roman"/>
          <w:b/>
          <w:i/>
          <w:sz w:val="26"/>
          <w:szCs w:val="26"/>
        </w:rPr>
        <w:t>δέχονταν</w:t>
      </w:r>
      <w:r w:rsidR="000109AA">
        <w:rPr>
          <w:rFonts w:ascii="Times New Roman" w:hAnsi="Times New Roman" w:cs="Times New Roman"/>
          <w:i/>
          <w:sz w:val="26"/>
          <w:szCs w:val="26"/>
        </w:rPr>
        <w:t xml:space="preserve"> τόσο </w:t>
      </w:r>
      <w:r w:rsidR="008F0483" w:rsidRPr="008F0483">
        <w:rPr>
          <w:rFonts w:ascii="Times New Roman" w:hAnsi="Times New Roman" w:cs="Times New Roman"/>
          <w:i/>
          <w:sz w:val="26"/>
          <w:szCs w:val="26"/>
        </w:rPr>
        <w:t>καθαρά τις εξωτερικές εντυπώσεις</w:t>
      </w:r>
      <w:r w:rsidR="00730756">
        <w:rPr>
          <w:rFonts w:ascii="Times New Roman" w:hAnsi="Times New Roman" w:cs="Times New Roman"/>
          <w:sz w:val="26"/>
          <w:szCs w:val="26"/>
        </w:rPr>
        <w:t xml:space="preserve">». Από το ρήμα </w:t>
      </w:r>
      <w:r w:rsidR="00730756" w:rsidRPr="000109AA">
        <w:rPr>
          <w:rFonts w:ascii="Times New Roman" w:hAnsi="Times New Roman" w:cs="Times New Roman"/>
          <w:b/>
          <w:i/>
          <w:sz w:val="26"/>
          <w:szCs w:val="26"/>
        </w:rPr>
        <w:t>δέχομαι</w:t>
      </w:r>
      <w:r w:rsidR="00730756">
        <w:rPr>
          <w:rFonts w:ascii="Times New Roman" w:hAnsi="Times New Roman" w:cs="Times New Roman"/>
          <w:sz w:val="26"/>
          <w:szCs w:val="26"/>
        </w:rPr>
        <w:t>, λ</w:t>
      </w:r>
      <w:r w:rsidR="008F0483">
        <w:rPr>
          <w:rFonts w:ascii="Times New Roman" w:hAnsi="Times New Roman" w:cs="Times New Roman"/>
          <w:sz w:val="26"/>
          <w:szCs w:val="26"/>
        </w:rPr>
        <w:t xml:space="preserve">οιπόν, παράγονται πολλές άλλες λέξεις. </w:t>
      </w:r>
      <w:r w:rsidR="00730756">
        <w:rPr>
          <w:rFonts w:ascii="Times New Roman" w:hAnsi="Times New Roman" w:cs="Times New Roman"/>
          <w:sz w:val="26"/>
          <w:szCs w:val="26"/>
        </w:rPr>
        <w:t>Ας</w:t>
      </w:r>
      <w:r w:rsidR="008F0483">
        <w:rPr>
          <w:rFonts w:ascii="Times New Roman" w:hAnsi="Times New Roman" w:cs="Times New Roman"/>
          <w:sz w:val="26"/>
          <w:szCs w:val="26"/>
        </w:rPr>
        <w:t xml:space="preserve"> μελετήσουμε, αρχικά, το σχεδιάγραμμα και στη συνέχεια ας λύσουμε την άσκηση χρησιμοποιώντας τις λέξεις του. </w:t>
      </w:r>
    </w:p>
    <w:p w:rsidR="008F0483" w:rsidRDefault="008F0483" w:rsidP="002204A6">
      <w:pPr>
        <w:spacing w:after="0" w:line="360" w:lineRule="auto"/>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89984" behindDoc="1" locked="0" layoutInCell="1" allowOverlap="1">
            <wp:simplePos x="0" y="0"/>
            <wp:positionH relativeFrom="column">
              <wp:posOffset>14605</wp:posOffset>
            </wp:positionH>
            <wp:positionV relativeFrom="paragraph">
              <wp:posOffset>230505</wp:posOffset>
            </wp:positionV>
            <wp:extent cx="5996940" cy="2710815"/>
            <wp:effectExtent l="0" t="19050" r="0" b="32385"/>
            <wp:wrapTight wrapText="bothSides">
              <wp:wrapPolygon edited="0">
                <wp:start x="3637" y="-152"/>
                <wp:lineTo x="3499" y="7134"/>
                <wp:lineTo x="3774" y="21706"/>
                <wp:lineTo x="3911" y="21858"/>
                <wp:lineTo x="3980" y="21858"/>
                <wp:lineTo x="20447" y="21858"/>
                <wp:lineTo x="20516" y="21858"/>
                <wp:lineTo x="20584" y="21706"/>
                <wp:lineTo x="20653" y="21706"/>
                <wp:lineTo x="20722" y="19733"/>
                <wp:lineTo x="20790" y="18974"/>
                <wp:lineTo x="20447" y="16697"/>
                <wp:lineTo x="20173" y="15938"/>
                <wp:lineTo x="19418" y="14420"/>
                <wp:lineTo x="19144" y="11992"/>
                <wp:lineTo x="17909" y="9563"/>
                <wp:lineTo x="18114" y="7741"/>
                <wp:lineTo x="17565" y="7134"/>
                <wp:lineTo x="15438" y="7134"/>
                <wp:lineTo x="15507" y="3036"/>
                <wp:lineTo x="14821" y="2429"/>
                <wp:lineTo x="12557" y="2277"/>
                <wp:lineTo x="12625" y="1670"/>
                <wp:lineTo x="12351" y="-152"/>
                <wp:lineTo x="3637" y="-152"/>
              </wp:wrapPolygon>
            </wp:wrapTight>
            <wp:docPr id="6"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8F0483" w:rsidRDefault="008F0483" w:rsidP="002204A6">
      <w:pPr>
        <w:spacing w:after="0" w:line="360" w:lineRule="auto"/>
        <w:ind w:firstLine="720"/>
        <w:jc w:val="both"/>
        <w:rPr>
          <w:rFonts w:ascii="Times New Roman" w:hAnsi="Times New Roman" w:cs="Times New Roman"/>
          <w:sz w:val="26"/>
          <w:szCs w:val="26"/>
        </w:rPr>
      </w:pPr>
    </w:p>
    <w:p w:rsidR="008F0483" w:rsidRDefault="008F0483" w:rsidP="002204A6">
      <w:pPr>
        <w:spacing w:after="0" w:line="360" w:lineRule="auto"/>
        <w:ind w:firstLine="720"/>
        <w:jc w:val="both"/>
        <w:rPr>
          <w:rFonts w:ascii="Times New Roman" w:hAnsi="Times New Roman" w:cs="Times New Roman"/>
          <w:sz w:val="26"/>
          <w:szCs w:val="26"/>
        </w:rPr>
      </w:pPr>
    </w:p>
    <w:p w:rsidR="008F0483" w:rsidRDefault="008F0483" w:rsidP="002204A6">
      <w:pPr>
        <w:spacing w:after="0" w:line="360" w:lineRule="auto"/>
        <w:ind w:firstLine="720"/>
        <w:jc w:val="both"/>
        <w:rPr>
          <w:rFonts w:ascii="Times New Roman" w:hAnsi="Times New Roman" w:cs="Times New Roman"/>
          <w:noProof/>
          <w:sz w:val="26"/>
          <w:szCs w:val="26"/>
          <w:lang w:eastAsia="el-GR"/>
        </w:rPr>
      </w:pPr>
    </w:p>
    <w:p w:rsidR="008F0483" w:rsidRDefault="008F0483" w:rsidP="002204A6">
      <w:pPr>
        <w:spacing w:after="0" w:line="360" w:lineRule="auto"/>
        <w:ind w:firstLine="720"/>
        <w:jc w:val="both"/>
        <w:rPr>
          <w:rFonts w:ascii="Times New Roman" w:hAnsi="Times New Roman" w:cs="Times New Roman"/>
          <w:noProof/>
          <w:sz w:val="26"/>
          <w:szCs w:val="26"/>
          <w:lang w:eastAsia="el-GR"/>
        </w:rPr>
      </w:pPr>
    </w:p>
    <w:p w:rsidR="008F0483" w:rsidRDefault="008F0483" w:rsidP="002204A6">
      <w:pPr>
        <w:spacing w:after="0" w:line="360" w:lineRule="auto"/>
        <w:ind w:firstLine="720"/>
        <w:jc w:val="both"/>
        <w:rPr>
          <w:rFonts w:ascii="Times New Roman" w:hAnsi="Times New Roman" w:cs="Times New Roman"/>
          <w:noProof/>
          <w:sz w:val="26"/>
          <w:szCs w:val="26"/>
          <w:lang w:eastAsia="el-GR"/>
        </w:rPr>
      </w:pPr>
    </w:p>
    <w:p w:rsidR="008F0483" w:rsidRDefault="008F0483" w:rsidP="002204A6">
      <w:pPr>
        <w:spacing w:after="0" w:line="360" w:lineRule="auto"/>
        <w:ind w:firstLine="720"/>
        <w:jc w:val="both"/>
        <w:rPr>
          <w:rFonts w:ascii="Times New Roman" w:hAnsi="Times New Roman" w:cs="Times New Roman"/>
          <w:sz w:val="26"/>
          <w:szCs w:val="26"/>
        </w:rPr>
      </w:pPr>
    </w:p>
    <w:p w:rsidR="008F0483" w:rsidRDefault="008F0483" w:rsidP="002204A6">
      <w:pPr>
        <w:spacing w:after="0" w:line="360" w:lineRule="auto"/>
        <w:ind w:firstLine="720"/>
        <w:jc w:val="both"/>
        <w:rPr>
          <w:rFonts w:ascii="Times New Roman" w:hAnsi="Times New Roman" w:cs="Times New Roman"/>
          <w:sz w:val="26"/>
          <w:szCs w:val="26"/>
        </w:rPr>
      </w:pPr>
    </w:p>
    <w:p w:rsidR="008F0483" w:rsidRDefault="008F0483" w:rsidP="002204A6">
      <w:pPr>
        <w:spacing w:after="0" w:line="360" w:lineRule="auto"/>
        <w:ind w:firstLine="720"/>
        <w:jc w:val="both"/>
        <w:rPr>
          <w:rFonts w:ascii="Times New Roman" w:hAnsi="Times New Roman" w:cs="Times New Roman"/>
          <w:sz w:val="26"/>
          <w:szCs w:val="26"/>
        </w:rPr>
      </w:pPr>
    </w:p>
    <w:p w:rsidR="008F0483" w:rsidRDefault="008F0483" w:rsidP="002204A6">
      <w:pPr>
        <w:spacing w:after="0" w:line="360" w:lineRule="auto"/>
        <w:ind w:firstLine="720"/>
        <w:jc w:val="both"/>
        <w:rPr>
          <w:rFonts w:ascii="Times New Roman" w:hAnsi="Times New Roman" w:cs="Times New Roman"/>
          <w:sz w:val="26"/>
          <w:szCs w:val="26"/>
        </w:rPr>
      </w:pPr>
    </w:p>
    <w:p w:rsidR="008F0483" w:rsidRDefault="008F0483" w:rsidP="002204A6">
      <w:pPr>
        <w:spacing w:after="0" w:line="360" w:lineRule="auto"/>
        <w:ind w:firstLine="720"/>
        <w:jc w:val="both"/>
        <w:rPr>
          <w:rFonts w:ascii="Times New Roman" w:hAnsi="Times New Roman" w:cs="Times New Roman"/>
          <w:sz w:val="26"/>
          <w:szCs w:val="26"/>
        </w:rPr>
      </w:pPr>
    </w:p>
    <w:p w:rsidR="00315498" w:rsidRDefault="00315498" w:rsidP="002204A6">
      <w:pPr>
        <w:spacing w:after="0" w:line="360" w:lineRule="auto"/>
        <w:ind w:firstLine="720"/>
        <w:jc w:val="both"/>
        <w:rPr>
          <w:rFonts w:ascii="Times New Roman" w:hAnsi="Times New Roman" w:cs="Times New Roman"/>
          <w:sz w:val="26"/>
          <w:szCs w:val="26"/>
        </w:rPr>
      </w:pPr>
    </w:p>
    <w:p w:rsidR="007B3561" w:rsidRDefault="00315498" w:rsidP="00315498">
      <w:pPr>
        <w:spacing w:after="0" w:line="360" w:lineRule="auto"/>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98176" behindDoc="1" locked="0" layoutInCell="1" allowOverlap="1">
            <wp:simplePos x="0" y="0"/>
            <wp:positionH relativeFrom="column">
              <wp:posOffset>2398395</wp:posOffset>
            </wp:positionH>
            <wp:positionV relativeFrom="paragraph">
              <wp:posOffset>62230</wp:posOffset>
            </wp:positionV>
            <wp:extent cx="3615690" cy="2703195"/>
            <wp:effectExtent l="19050" t="0" r="3810" b="0"/>
            <wp:wrapTight wrapText="bothSides">
              <wp:wrapPolygon edited="0">
                <wp:start x="-114" y="0"/>
                <wp:lineTo x="-114" y="21463"/>
                <wp:lineTo x="21623" y="21463"/>
                <wp:lineTo x="21623" y="0"/>
                <wp:lineTo x="-114" y="0"/>
              </wp:wrapPolygon>
            </wp:wrapTight>
            <wp:docPr id="16" name="irc_mi" descr="http://dziecko.siostraania.pl/wp-content/uploads/2014/07/Fotolia_44191296_Subscription_XX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ziecko.siostraania.pl/wp-content/uploads/2014/07/Fotolia_44191296_Subscription_XXL.jpg">
                      <a:hlinkClick r:id="rId21"/>
                    </pic:cNvPr>
                    <pic:cNvPicPr>
                      <a:picLocks noChangeAspect="1" noChangeArrowheads="1"/>
                    </pic:cNvPicPr>
                  </pic:nvPicPr>
                  <pic:blipFill>
                    <a:blip r:embed="rId22" cstate="email"/>
                    <a:srcRect/>
                    <a:stretch>
                      <a:fillRect/>
                    </a:stretch>
                  </pic:blipFill>
                  <pic:spPr bwMode="auto">
                    <a:xfrm>
                      <a:off x="0" y="0"/>
                      <a:ext cx="3615690" cy="2703195"/>
                    </a:xfrm>
                    <a:prstGeom prst="rect">
                      <a:avLst/>
                    </a:prstGeom>
                    <a:noFill/>
                    <a:ln w="9525">
                      <a:noFill/>
                      <a:miter lim="800000"/>
                      <a:headEnd/>
                      <a:tailEnd/>
                    </a:ln>
                  </pic:spPr>
                </pic:pic>
              </a:graphicData>
            </a:graphic>
          </wp:anchor>
        </w:drawing>
      </w:r>
      <w:r w:rsidR="006A5A0E">
        <w:rPr>
          <w:rFonts w:ascii="Times New Roman" w:hAnsi="Times New Roman" w:cs="Times New Roman"/>
          <w:sz w:val="26"/>
          <w:szCs w:val="26"/>
        </w:rPr>
        <w:t>Στην αρχή η</w:t>
      </w:r>
      <w:r w:rsidR="007B3561">
        <w:rPr>
          <w:rFonts w:ascii="Times New Roman" w:hAnsi="Times New Roman" w:cs="Times New Roman"/>
          <w:sz w:val="26"/>
          <w:szCs w:val="26"/>
        </w:rPr>
        <w:t xml:space="preserve"> Γιαννούλα δεν έγινε εύκολα ______________________ από τους συμμαθητές της. </w:t>
      </w:r>
      <w:r w:rsidR="006A5A0E">
        <w:rPr>
          <w:rFonts w:ascii="Times New Roman" w:hAnsi="Times New Roman" w:cs="Times New Roman"/>
          <w:sz w:val="26"/>
          <w:szCs w:val="26"/>
        </w:rPr>
        <w:t xml:space="preserve">Όπως συμβαίνει σε αυτές τις περιπτώσεις, αρκετοί μαθητές δεν ___________________ να κάνουν παρέα με </w:t>
      </w:r>
      <w:r w:rsidR="004A1CB6">
        <w:rPr>
          <w:rFonts w:ascii="Times New Roman" w:hAnsi="Times New Roman" w:cs="Times New Roman"/>
          <w:sz w:val="26"/>
          <w:szCs w:val="26"/>
        </w:rPr>
        <w:t>μια μαθήτρια</w:t>
      </w:r>
      <w:r w:rsidR="006A5A0E">
        <w:rPr>
          <w:rFonts w:ascii="Times New Roman" w:hAnsi="Times New Roman" w:cs="Times New Roman"/>
          <w:sz w:val="26"/>
          <w:szCs w:val="26"/>
        </w:rPr>
        <w:t xml:space="preserve"> που </w:t>
      </w:r>
      <w:r w:rsidR="004A1CB6">
        <w:rPr>
          <w:rFonts w:ascii="Times New Roman" w:hAnsi="Times New Roman" w:cs="Times New Roman"/>
          <w:sz w:val="26"/>
          <w:szCs w:val="26"/>
        </w:rPr>
        <w:t>έχει</w:t>
      </w:r>
      <w:r w:rsidR="006A5A0E">
        <w:rPr>
          <w:rFonts w:ascii="Times New Roman" w:hAnsi="Times New Roman" w:cs="Times New Roman"/>
          <w:sz w:val="26"/>
          <w:szCs w:val="26"/>
        </w:rPr>
        <w:t xml:space="preserve"> μια ιδιαιτερότητα. Παρ’ όλα αυτά για πολλούς άλλους συμμαθητές και συμμαθήτριές της η Γιαννούλα ήταν ____________________ στην παρέα τους. Οι μαθητές αυτοί ______________________ το παιδί αυτό, όπως ήταν, την έκαναν παρέα και έπαιζαν μαζί της. Από την άλλη, ____________________  το ταλέντο που είχε στη ζωγραφική να τη βοήθησε να μπει σε αυτές τις παρέες και έτσι να είναι και εκείνη ένα ακόμη μέλος του σχολείου.  </w:t>
      </w:r>
    </w:p>
    <w:p w:rsidR="00716A21" w:rsidRDefault="00716A21" w:rsidP="007B3561">
      <w:pPr>
        <w:spacing w:after="0" w:line="360" w:lineRule="auto"/>
        <w:jc w:val="both"/>
        <w:rPr>
          <w:rFonts w:ascii="Times New Roman" w:hAnsi="Times New Roman" w:cs="Times New Roman"/>
          <w:sz w:val="26"/>
          <w:szCs w:val="26"/>
        </w:rPr>
      </w:pPr>
    </w:p>
    <w:p w:rsidR="0056642A" w:rsidRPr="008854D1" w:rsidRDefault="00666B70" w:rsidP="00037CB6">
      <w:pPr>
        <w:spacing w:after="0" w:line="360" w:lineRule="auto"/>
        <w:jc w:val="both"/>
        <w:rPr>
          <w:rFonts w:ascii="Times New Roman" w:hAnsi="Times New Roman" w:cs="Times New Roman"/>
          <w:sz w:val="10"/>
          <w:szCs w:val="10"/>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3pt;width:474.55pt;height:29.75pt;z-index:-251607040">
            <v:shadow on="t" opacity="52429f"/>
            <v:textpath style="font-family:&quot;Arial Black&quot;;font-style:italic;v-text-kern:t" trim="t" fitpath="t" string="Οριστική Ενεστώτα και Υποτακτική"/>
            <w10:wrap type="square"/>
          </v:shape>
        </w:pict>
      </w:r>
    </w:p>
    <w:tbl>
      <w:tblPr>
        <w:tblStyle w:val="-11"/>
        <w:tblpPr w:leftFromText="180" w:rightFromText="180" w:vertAnchor="text" w:horzAnchor="margin" w:tblpY="37"/>
        <w:tblW w:w="0" w:type="auto"/>
        <w:tblLook w:val="04A0"/>
      </w:tblPr>
      <w:tblGrid>
        <w:gridCol w:w="2376"/>
        <w:gridCol w:w="3544"/>
      </w:tblGrid>
      <w:tr w:rsidR="00904051" w:rsidTr="00B913A6">
        <w:trPr>
          <w:cnfStyle w:val="100000000000"/>
        </w:trPr>
        <w:tc>
          <w:tcPr>
            <w:cnfStyle w:val="001000000000"/>
            <w:tcW w:w="5920" w:type="dxa"/>
            <w:gridSpan w:val="2"/>
          </w:tcPr>
          <w:p w:rsidR="00904051" w:rsidRDefault="00904051" w:rsidP="00904051">
            <w:pPr>
              <w:spacing w:line="276" w:lineRule="auto"/>
              <w:jc w:val="center"/>
              <w:rPr>
                <w:rFonts w:ascii="Times New Roman" w:hAnsi="Times New Roman" w:cs="Times New Roman"/>
                <w:sz w:val="26"/>
                <w:szCs w:val="26"/>
              </w:rPr>
            </w:pPr>
            <w:r>
              <w:rPr>
                <w:rFonts w:ascii="Times New Roman" w:hAnsi="Times New Roman" w:cs="Times New Roman"/>
                <w:sz w:val="26"/>
                <w:szCs w:val="26"/>
              </w:rPr>
              <w:t>Ενεργητική Φωνή</w:t>
            </w:r>
          </w:p>
        </w:tc>
      </w:tr>
      <w:tr w:rsidR="00904051" w:rsidTr="00B913A6">
        <w:trPr>
          <w:cnfStyle w:val="000000100000"/>
        </w:trPr>
        <w:tc>
          <w:tcPr>
            <w:cnfStyle w:val="001000000000"/>
            <w:tcW w:w="2376" w:type="dxa"/>
          </w:tcPr>
          <w:p w:rsidR="00904051" w:rsidRPr="00904051" w:rsidRDefault="00904051" w:rsidP="00904051">
            <w:pPr>
              <w:spacing w:line="276" w:lineRule="auto"/>
              <w:jc w:val="center"/>
              <w:rPr>
                <w:rFonts w:ascii="Times New Roman" w:hAnsi="Times New Roman" w:cs="Times New Roman"/>
                <w:sz w:val="24"/>
                <w:szCs w:val="24"/>
              </w:rPr>
            </w:pPr>
            <w:r w:rsidRPr="00904051">
              <w:rPr>
                <w:rFonts w:ascii="Times New Roman" w:hAnsi="Times New Roman" w:cs="Times New Roman"/>
                <w:sz w:val="24"/>
                <w:szCs w:val="24"/>
              </w:rPr>
              <w:t>Οριστική Ενεστώτα</w:t>
            </w:r>
          </w:p>
        </w:tc>
        <w:tc>
          <w:tcPr>
            <w:tcW w:w="3544" w:type="dxa"/>
          </w:tcPr>
          <w:p w:rsidR="00904051" w:rsidRPr="00904051" w:rsidRDefault="00904051" w:rsidP="00BB13AC">
            <w:pPr>
              <w:spacing w:line="276" w:lineRule="auto"/>
              <w:jc w:val="center"/>
              <w:cnfStyle w:val="000000100000"/>
              <w:rPr>
                <w:rFonts w:ascii="Times New Roman" w:hAnsi="Times New Roman" w:cs="Times New Roman"/>
                <w:b/>
                <w:sz w:val="24"/>
                <w:szCs w:val="24"/>
              </w:rPr>
            </w:pPr>
            <w:r w:rsidRPr="00904051">
              <w:rPr>
                <w:rFonts w:ascii="Times New Roman" w:hAnsi="Times New Roman" w:cs="Times New Roman"/>
                <w:b/>
                <w:sz w:val="24"/>
                <w:szCs w:val="24"/>
              </w:rPr>
              <w:t xml:space="preserve">Υποτακτική </w:t>
            </w:r>
            <w:r w:rsidR="00B913A6">
              <w:rPr>
                <w:rFonts w:ascii="Times New Roman" w:hAnsi="Times New Roman" w:cs="Times New Roman"/>
                <w:b/>
                <w:sz w:val="24"/>
                <w:szCs w:val="24"/>
              </w:rPr>
              <w:t xml:space="preserve"> Εξακολουθητική</w:t>
            </w:r>
            <w:r w:rsidR="00B913A6">
              <w:rPr>
                <w:rStyle w:val="a5"/>
                <w:rFonts w:ascii="Times New Roman" w:hAnsi="Times New Roman" w:cs="Times New Roman"/>
                <w:b/>
                <w:sz w:val="24"/>
                <w:szCs w:val="24"/>
              </w:rPr>
              <w:footnoteReference w:id="4"/>
            </w:r>
          </w:p>
        </w:tc>
      </w:tr>
      <w:tr w:rsidR="00904051" w:rsidTr="00B913A6">
        <w:trPr>
          <w:cnfStyle w:val="000000010000"/>
        </w:trPr>
        <w:tc>
          <w:tcPr>
            <w:cnfStyle w:val="001000000000"/>
            <w:tcW w:w="2376" w:type="dxa"/>
          </w:tcPr>
          <w:p w:rsidR="00904051" w:rsidRPr="00904051" w:rsidRDefault="00904051" w:rsidP="00904051">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εγώ</w:t>
            </w:r>
            <w:r w:rsidRPr="00904051">
              <w:rPr>
                <w:rFonts w:ascii="Times New Roman" w:hAnsi="Times New Roman" w:cs="Times New Roman"/>
                <w:b w:val="0"/>
                <w:sz w:val="24"/>
                <w:szCs w:val="24"/>
              </w:rPr>
              <w:t xml:space="preserve"> γράφ-</w:t>
            </w:r>
            <w:r w:rsidRPr="00904051">
              <w:rPr>
                <w:rFonts w:ascii="Times New Roman" w:hAnsi="Times New Roman" w:cs="Times New Roman"/>
                <w:i/>
                <w:sz w:val="24"/>
                <w:szCs w:val="24"/>
              </w:rPr>
              <w:t>ω</w:t>
            </w:r>
          </w:p>
        </w:tc>
        <w:tc>
          <w:tcPr>
            <w:tcW w:w="3544" w:type="dxa"/>
          </w:tcPr>
          <w:p w:rsidR="00904051" w:rsidRPr="00904051" w:rsidRDefault="00904051" w:rsidP="00904051">
            <w:pPr>
              <w:spacing w:line="276" w:lineRule="auto"/>
              <w:jc w:val="center"/>
              <w:cnfStyle w:val="000000010000"/>
              <w:rPr>
                <w:rFonts w:ascii="Times New Roman" w:hAnsi="Times New Roman" w:cs="Times New Roman"/>
                <w:sz w:val="24"/>
                <w:szCs w:val="24"/>
              </w:rPr>
            </w:pPr>
            <w:r w:rsidRPr="00904051">
              <w:rPr>
                <w:rFonts w:ascii="Times New Roman" w:hAnsi="Times New Roman" w:cs="Times New Roman"/>
                <w:sz w:val="24"/>
                <w:szCs w:val="24"/>
              </w:rPr>
              <w:t>να γράφ-</w:t>
            </w:r>
            <w:r w:rsidRPr="00904051">
              <w:rPr>
                <w:rFonts w:ascii="Times New Roman" w:hAnsi="Times New Roman" w:cs="Times New Roman"/>
                <w:b/>
                <w:i/>
                <w:sz w:val="24"/>
                <w:szCs w:val="24"/>
              </w:rPr>
              <w:t>ω</w:t>
            </w:r>
          </w:p>
        </w:tc>
      </w:tr>
      <w:tr w:rsidR="00904051" w:rsidTr="00B913A6">
        <w:trPr>
          <w:cnfStyle w:val="000000100000"/>
        </w:trPr>
        <w:tc>
          <w:tcPr>
            <w:cnfStyle w:val="001000000000"/>
            <w:tcW w:w="2376" w:type="dxa"/>
          </w:tcPr>
          <w:p w:rsidR="00904051" w:rsidRPr="00904051" w:rsidRDefault="00904051" w:rsidP="00904051">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εσύ</w:t>
            </w:r>
            <w:r w:rsidRPr="00904051">
              <w:rPr>
                <w:rFonts w:ascii="Times New Roman" w:hAnsi="Times New Roman" w:cs="Times New Roman"/>
                <w:b w:val="0"/>
                <w:sz w:val="24"/>
                <w:szCs w:val="24"/>
              </w:rPr>
              <w:t xml:space="preserve"> γράφ-</w:t>
            </w:r>
            <w:r w:rsidRPr="00904051">
              <w:rPr>
                <w:rFonts w:ascii="Times New Roman" w:hAnsi="Times New Roman" w:cs="Times New Roman"/>
                <w:i/>
                <w:sz w:val="24"/>
                <w:szCs w:val="24"/>
              </w:rPr>
              <w:t>εις</w:t>
            </w:r>
          </w:p>
        </w:tc>
        <w:tc>
          <w:tcPr>
            <w:tcW w:w="3544" w:type="dxa"/>
          </w:tcPr>
          <w:p w:rsidR="00904051" w:rsidRPr="00904051" w:rsidRDefault="00904051" w:rsidP="00904051">
            <w:pPr>
              <w:spacing w:line="276" w:lineRule="auto"/>
              <w:jc w:val="center"/>
              <w:cnfStyle w:val="000000100000"/>
              <w:rPr>
                <w:rFonts w:ascii="Times New Roman" w:hAnsi="Times New Roman" w:cs="Times New Roman"/>
                <w:sz w:val="24"/>
                <w:szCs w:val="24"/>
              </w:rPr>
            </w:pPr>
            <w:r w:rsidRPr="00904051">
              <w:rPr>
                <w:rFonts w:ascii="Times New Roman" w:hAnsi="Times New Roman" w:cs="Times New Roman"/>
                <w:sz w:val="24"/>
                <w:szCs w:val="24"/>
              </w:rPr>
              <w:t>να γράφ-</w:t>
            </w:r>
            <w:r w:rsidRPr="00904051">
              <w:rPr>
                <w:rFonts w:ascii="Times New Roman" w:hAnsi="Times New Roman" w:cs="Times New Roman"/>
                <w:b/>
                <w:i/>
                <w:sz w:val="24"/>
                <w:szCs w:val="24"/>
              </w:rPr>
              <w:t>εις</w:t>
            </w:r>
          </w:p>
        </w:tc>
      </w:tr>
      <w:tr w:rsidR="00904051" w:rsidTr="00B913A6">
        <w:trPr>
          <w:cnfStyle w:val="000000010000"/>
        </w:trPr>
        <w:tc>
          <w:tcPr>
            <w:cnfStyle w:val="001000000000"/>
            <w:tcW w:w="2376" w:type="dxa"/>
          </w:tcPr>
          <w:p w:rsidR="00904051" w:rsidRPr="00904051" w:rsidRDefault="00904051" w:rsidP="00904051">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αυτός/-ή/-ό</w:t>
            </w:r>
            <w:r w:rsidRPr="00904051">
              <w:rPr>
                <w:rFonts w:ascii="Times New Roman" w:hAnsi="Times New Roman" w:cs="Times New Roman"/>
                <w:b w:val="0"/>
                <w:sz w:val="24"/>
                <w:szCs w:val="24"/>
              </w:rPr>
              <w:t xml:space="preserve">    γράφ-</w:t>
            </w:r>
            <w:r w:rsidRPr="00904051">
              <w:rPr>
                <w:rFonts w:ascii="Times New Roman" w:hAnsi="Times New Roman" w:cs="Times New Roman"/>
                <w:i/>
                <w:sz w:val="24"/>
                <w:szCs w:val="24"/>
              </w:rPr>
              <w:t>ει</w:t>
            </w:r>
          </w:p>
        </w:tc>
        <w:tc>
          <w:tcPr>
            <w:tcW w:w="3544" w:type="dxa"/>
          </w:tcPr>
          <w:p w:rsidR="00904051" w:rsidRPr="00904051" w:rsidRDefault="00904051" w:rsidP="00904051">
            <w:pPr>
              <w:spacing w:line="276" w:lineRule="auto"/>
              <w:jc w:val="center"/>
              <w:cnfStyle w:val="000000010000"/>
              <w:rPr>
                <w:rFonts w:ascii="Times New Roman" w:hAnsi="Times New Roman" w:cs="Times New Roman"/>
                <w:sz w:val="24"/>
                <w:szCs w:val="24"/>
              </w:rPr>
            </w:pPr>
            <w:r w:rsidRPr="00904051">
              <w:rPr>
                <w:rFonts w:ascii="Times New Roman" w:hAnsi="Times New Roman" w:cs="Times New Roman"/>
                <w:sz w:val="24"/>
                <w:szCs w:val="24"/>
              </w:rPr>
              <w:t>να γράφ-</w:t>
            </w:r>
            <w:r w:rsidRPr="00904051">
              <w:rPr>
                <w:rFonts w:ascii="Times New Roman" w:hAnsi="Times New Roman" w:cs="Times New Roman"/>
                <w:b/>
                <w:i/>
                <w:sz w:val="24"/>
                <w:szCs w:val="24"/>
              </w:rPr>
              <w:t>ει</w:t>
            </w:r>
          </w:p>
        </w:tc>
      </w:tr>
      <w:tr w:rsidR="00904051" w:rsidTr="00B913A6">
        <w:trPr>
          <w:cnfStyle w:val="000000100000"/>
        </w:trPr>
        <w:tc>
          <w:tcPr>
            <w:cnfStyle w:val="001000000000"/>
            <w:tcW w:w="2376" w:type="dxa"/>
          </w:tcPr>
          <w:p w:rsidR="00904051" w:rsidRPr="00904051" w:rsidRDefault="00904051" w:rsidP="00904051">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εμείς</w:t>
            </w:r>
            <w:r w:rsidRPr="00904051">
              <w:rPr>
                <w:rFonts w:ascii="Times New Roman" w:hAnsi="Times New Roman" w:cs="Times New Roman"/>
                <w:b w:val="0"/>
                <w:sz w:val="24"/>
                <w:szCs w:val="24"/>
              </w:rPr>
              <w:t xml:space="preserve"> γράφ-</w:t>
            </w:r>
            <w:r w:rsidRPr="00904051">
              <w:rPr>
                <w:rFonts w:ascii="Times New Roman" w:hAnsi="Times New Roman" w:cs="Times New Roman"/>
                <w:i/>
                <w:sz w:val="24"/>
                <w:szCs w:val="24"/>
              </w:rPr>
              <w:t>ουμε</w:t>
            </w:r>
          </w:p>
        </w:tc>
        <w:tc>
          <w:tcPr>
            <w:tcW w:w="3544" w:type="dxa"/>
          </w:tcPr>
          <w:p w:rsidR="00904051" w:rsidRPr="00904051" w:rsidRDefault="00904051" w:rsidP="00904051">
            <w:pPr>
              <w:spacing w:line="276" w:lineRule="auto"/>
              <w:jc w:val="center"/>
              <w:cnfStyle w:val="000000100000"/>
              <w:rPr>
                <w:rFonts w:ascii="Times New Roman" w:hAnsi="Times New Roman" w:cs="Times New Roman"/>
                <w:sz w:val="24"/>
                <w:szCs w:val="24"/>
              </w:rPr>
            </w:pPr>
            <w:r w:rsidRPr="00904051">
              <w:rPr>
                <w:rFonts w:ascii="Times New Roman" w:hAnsi="Times New Roman" w:cs="Times New Roman"/>
                <w:sz w:val="24"/>
                <w:szCs w:val="24"/>
              </w:rPr>
              <w:t>να γράφ-</w:t>
            </w:r>
            <w:r w:rsidRPr="00904051">
              <w:rPr>
                <w:rFonts w:ascii="Times New Roman" w:hAnsi="Times New Roman" w:cs="Times New Roman"/>
                <w:b/>
                <w:i/>
                <w:sz w:val="24"/>
                <w:szCs w:val="24"/>
              </w:rPr>
              <w:t>ουμε</w:t>
            </w:r>
          </w:p>
        </w:tc>
      </w:tr>
      <w:tr w:rsidR="00904051" w:rsidTr="00B913A6">
        <w:trPr>
          <w:cnfStyle w:val="000000010000"/>
        </w:trPr>
        <w:tc>
          <w:tcPr>
            <w:cnfStyle w:val="001000000000"/>
            <w:tcW w:w="2376" w:type="dxa"/>
          </w:tcPr>
          <w:p w:rsidR="00904051" w:rsidRPr="00904051" w:rsidRDefault="00904051" w:rsidP="00904051">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εσείς</w:t>
            </w:r>
            <w:r w:rsidRPr="00904051">
              <w:rPr>
                <w:rFonts w:ascii="Times New Roman" w:hAnsi="Times New Roman" w:cs="Times New Roman"/>
                <w:b w:val="0"/>
                <w:sz w:val="24"/>
                <w:szCs w:val="24"/>
              </w:rPr>
              <w:t xml:space="preserve"> γράφ-</w:t>
            </w:r>
            <w:r w:rsidRPr="00904051">
              <w:rPr>
                <w:rFonts w:ascii="Times New Roman" w:hAnsi="Times New Roman" w:cs="Times New Roman"/>
                <w:i/>
                <w:sz w:val="24"/>
                <w:szCs w:val="24"/>
              </w:rPr>
              <w:t>ετε</w:t>
            </w:r>
          </w:p>
        </w:tc>
        <w:tc>
          <w:tcPr>
            <w:tcW w:w="3544" w:type="dxa"/>
          </w:tcPr>
          <w:p w:rsidR="00904051" w:rsidRPr="00904051" w:rsidRDefault="00904051" w:rsidP="00904051">
            <w:pPr>
              <w:spacing w:line="276" w:lineRule="auto"/>
              <w:jc w:val="center"/>
              <w:cnfStyle w:val="000000010000"/>
              <w:rPr>
                <w:rFonts w:ascii="Times New Roman" w:hAnsi="Times New Roman" w:cs="Times New Roman"/>
                <w:sz w:val="24"/>
                <w:szCs w:val="24"/>
              </w:rPr>
            </w:pPr>
            <w:r w:rsidRPr="00904051">
              <w:rPr>
                <w:rFonts w:ascii="Times New Roman" w:hAnsi="Times New Roman" w:cs="Times New Roman"/>
                <w:sz w:val="24"/>
                <w:szCs w:val="24"/>
              </w:rPr>
              <w:t>να γράφ-</w:t>
            </w:r>
            <w:r w:rsidRPr="00904051">
              <w:rPr>
                <w:rFonts w:ascii="Times New Roman" w:hAnsi="Times New Roman" w:cs="Times New Roman"/>
                <w:b/>
                <w:i/>
                <w:sz w:val="24"/>
                <w:szCs w:val="24"/>
              </w:rPr>
              <w:t>ετε</w:t>
            </w:r>
          </w:p>
        </w:tc>
      </w:tr>
      <w:tr w:rsidR="00904051" w:rsidTr="00B913A6">
        <w:trPr>
          <w:cnfStyle w:val="000000100000"/>
        </w:trPr>
        <w:tc>
          <w:tcPr>
            <w:cnfStyle w:val="001000000000"/>
            <w:tcW w:w="2376" w:type="dxa"/>
          </w:tcPr>
          <w:p w:rsidR="00904051" w:rsidRPr="00904051" w:rsidRDefault="00904051" w:rsidP="00904051">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αυτοί</w:t>
            </w:r>
            <w:r w:rsidRPr="00904051">
              <w:rPr>
                <w:rFonts w:ascii="Times New Roman" w:hAnsi="Times New Roman" w:cs="Times New Roman"/>
                <w:b w:val="0"/>
                <w:sz w:val="24"/>
                <w:szCs w:val="24"/>
              </w:rPr>
              <w:t xml:space="preserve"> γράφ-</w:t>
            </w:r>
            <w:r w:rsidRPr="00904051">
              <w:rPr>
                <w:rFonts w:ascii="Times New Roman" w:hAnsi="Times New Roman" w:cs="Times New Roman"/>
                <w:i/>
                <w:sz w:val="24"/>
                <w:szCs w:val="24"/>
              </w:rPr>
              <w:t>ουν</w:t>
            </w:r>
          </w:p>
        </w:tc>
        <w:tc>
          <w:tcPr>
            <w:tcW w:w="3544" w:type="dxa"/>
          </w:tcPr>
          <w:p w:rsidR="00904051" w:rsidRPr="00904051" w:rsidRDefault="00904051" w:rsidP="00904051">
            <w:pPr>
              <w:spacing w:line="276" w:lineRule="auto"/>
              <w:jc w:val="center"/>
              <w:cnfStyle w:val="000000100000"/>
              <w:rPr>
                <w:rFonts w:ascii="Times New Roman" w:hAnsi="Times New Roman" w:cs="Times New Roman"/>
                <w:sz w:val="24"/>
                <w:szCs w:val="24"/>
              </w:rPr>
            </w:pPr>
            <w:r w:rsidRPr="00904051">
              <w:rPr>
                <w:rFonts w:ascii="Times New Roman" w:hAnsi="Times New Roman" w:cs="Times New Roman"/>
                <w:sz w:val="24"/>
                <w:szCs w:val="24"/>
              </w:rPr>
              <w:t>να γράφ-</w:t>
            </w:r>
            <w:r w:rsidRPr="00904051">
              <w:rPr>
                <w:rFonts w:ascii="Times New Roman" w:hAnsi="Times New Roman" w:cs="Times New Roman"/>
                <w:b/>
                <w:i/>
                <w:sz w:val="24"/>
                <w:szCs w:val="24"/>
              </w:rPr>
              <w:t>ουν</w:t>
            </w:r>
          </w:p>
        </w:tc>
      </w:tr>
    </w:tbl>
    <w:p w:rsidR="00666B70" w:rsidRDefault="00666B70" w:rsidP="00666B70">
      <w:pPr>
        <w:spacing w:after="0" w:line="240" w:lineRule="auto"/>
        <w:ind w:left="5760"/>
        <w:jc w:val="both"/>
        <w:rPr>
          <w:rFonts w:ascii="Times New Roman" w:hAnsi="Times New Roman" w:cs="Times New Roman"/>
          <w:sz w:val="26"/>
          <w:szCs w:val="26"/>
        </w:rPr>
      </w:pPr>
      <w:r w:rsidRPr="00666B70">
        <w:rPr>
          <w:rFonts w:ascii="Times New Roman" w:hAnsi="Times New Roman" w:cs="Times New Roman"/>
          <w:sz w:val="26"/>
          <w:szCs w:val="26"/>
        </w:rPr>
        <w:t>Στην επόμενη άσκηση υπάρχει η σελίδα ενός ημερολογίου. Όλα</w:t>
      </w:r>
      <w:r w:rsidR="005C3FF9" w:rsidRPr="00666B70">
        <w:rPr>
          <w:rFonts w:ascii="Times New Roman" w:hAnsi="Times New Roman" w:cs="Times New Roman"/>
          <w:sz w:val="26"/>
          <w:szCs w:val="26"/>
        </w:rPr>
        <w:t xml:space="preserve"> τα </w:t>
      </w:r>
      <w:r w:rsidR="006663C6" w:rsidRPr="00666B70">
        <w:rPr>
          <w:rFonts w:ascii="Times New Roman" w:hAnsi="Times New Roman" w:cs="Times New Roman"/>
          <w:sz w:val="26"/>
          <w:szCs w:val="26"/>
        </w:rPr>
        <w:t xml:space="preserve">ρήματα στο ημερολόγιο </w:t>
      </w:r>
      <w:r w:rsidRPr="00666B70">
        <w:rPr>
          <w:rFonts w:ascii="Times New Roman" w:hAnsi="Times New Roman" w:cs="Times New Roman"/>
          <w:sz w:val="26"/>
          <w:szCs w:val="26"/>
        </w:rPr>
        <w:t xml:space="preserve">αυτό </w:t>
      </w:r>
      <w:r w:rsidR="006663C6" w:rsidRPr="00666B70">
        <w:rPr>
          <w:rFonts w:ascii="Times New Roman" w:hAnsi="Times New Roman" w:cs="Times New Roman"/>
          <w:sz w:val="26"/>
          <w:szCs w:val="26"/>
        </w:rPr>
        <w:t>είναι</w:t>
      </w:r>
      <w:r w:rsidR="005C3FF9" w:rsidRPr="00666B70">
        <w:rPr>
          <w:rFonts w:ascii="Times New Roman" w:hAnsi="Times New Roman" w:cs="Times New Roman"/>
          <w:sz w:val="26"/>
          <w:szCs w:val="26"/>
        </w:rPr>
        <w:t xml:space="preserve"> στην </w:t>
      </w:r>
      <w:r w:rsidR="005C3FF9" w:rsidRPr="00666B70">
        <w:rPr>
          <w:rFonts w:ascii="Times New Roman" w:hAnsi="Times New Roman" w:cs="Times New Roman"/>
          <w:b/>
          <w:i/>
          <w:sz w:val="26"/>
          <w:szCs w:val="26"/>
        </w:rPr>
        <w:t>Οριστική</w:t>
      </w:r>
      <w:r w:rsidR="005C3FF9" w:rsidRPr="00666B70">
        <w:rPr>
          <w:rFonts w:ascii="Times New Roman" w:hAnsi="Times New Roman" w:cs="Times New Roman"/>
          <w:sz w:val="26"/>
          <w:szCs w:val="26"/>
        </w:rPr>
        <w:t xml:space="preserve"> </w:t>
      </w:r>
      <w:r w:rsidR="005C3FF9" w:rsidRPr="00666B70">
        <w:rPr>
          <w:rFonts w:ascii="Times New Roman" w:hAnsi="Times New Roman" w:cs="Times New Roman"/>
          <w:b/>
          <w:i/>
          <w:sz w:val="26"/>
          <w:szCs w:val="26"/>
        </w:rPr>
        <w:t>Ενεστώτα</w:t>
      </w:r>
      <w:r w:rsidR="005C3FF9" w:rsidRPr="00666B70">
        <w:rPr>
          <w:rFonts w:ascii="Times New Roman" w:hAnsi="Times New Roman" w:cs="Times New Roman"/>
          <w:sz w:val="26"/>
          <w:szCs w:val="26"/>
        </w:rPr>
        <w:t xml:space="preserve">. Με αυτόν τον τρόπο εκφράζουμε κάτι που είναι βέβαιο </w:t>
      </w:r>
      <w:r w:rsidR="005A49A8" w:rsidRPr="00666B70">
        <w:rPr>
          <w:rFonts w:ascii="Times New Roman" w:hAnsi="Times New Roman" w:cs="Times New Roman"/>
          <w:sz w:val="26"/>
          <w:szCs w:val="26"/>
        </w:rPr>
        <w:t>ή</w:t>
      </w:r>
      <w:r w:rsidR="005C3FF9" w:rsidRPr="00666B70">
        <w:rPr>
          <w:rFonts w:ascii="Times New Roman" w:hAnsi="Times New Roman" w:cs="Times New Roman"/>
          <w:sz w:val="26"/>
          <w:szCs w:val="26"/>
        </w:rPr>
        <w:t xml:space="preserve"> κάτι που συμβαίνει τώρα. Επίσης, η </w:t>
      </w:r>
      <w:r w:rsidR="005C3FF9" w:rsidRPr="00666B70">
        <w:rPr>
          <w:rFonts w:ascii="Times New Roman" w:hAnsi="Times New Roman" w:cs="Times New Roman"/>
          <w:b/>
          <w:i/>
          <w:sz w:val="26"/>
          <w:szCs w:val="26"/>
        </w:rPr>
        <w:t>Υποτακτική</w:t>
      </w:r>
      <w:r w:rsidR="005C3FF9" w:rsidRPr="00666B70">
        <w:rPr>
          <w:rFonts w:ascii="Times New Roman" w:hAnsi="Times New Roman" w:cs="Times New Roman"/>
          <w:sz w:val="26"/>
          <w:szCs w:val="26"/>
        </w:rPr>
        <w:t xml:space="preserve"> (δηλώνει κάτι που θέλουμε να κάνουμε) έχει τις ίδιες καταλήξεις με την Οριστική, μόνο που εδώ γράφουμε και το </w:t>
      </w:r>
      <w:r w:rsidR="005C3FF9" w:rsidRPr="00666B70">
        <w:rPr>
          <w:rFonts w:ascii="Times New Roman" w:hAnsi="Times New Roman" w:cs="Times New Roman"/>
          <w:b/>
          <w:i/>
          <w:sz w:val="26"/>
          <w:szCs w:val="26"/>
        </w:rPr>
        <w:t>να</w:t>
      </w:r>
      <w:r w:rsidR="005C3FF9" w:rsidRPr="00666B70">
        <w:rPr>
          <w:rFonts w:ascii="Times New Roman" w:hAnsi="Times New Roman" w:cs="Times New Roman"/>
          <w:sz w:val="26"/>
          <w:szCs w:val="26"/>
        </w:rPr>
        <w:t>!</w:t>
      </w:r>
    </w:p>
    <w:p w:rsidR="00B913A6" w:rsidRPr="00666B70" w:rsidRDefault="005C3FF9" w:rsidP="00B913A6">
      <w:pPr>
        <w:spacing w:after="0" w:line="240" w:lineRule="auto"/>
        <w:jc w:val="both"/>
        <w:rPr>
          <w:rFonts w:ascii="Times New Roman" w:hAnsi="Times New Roman" w:cs="Times New Roman"/>
          <w:sz w:val="26"/>
          <w:szCs w:val="26"/>
        </w:rPr>
      </w:pPr>
      <w:r w:rsidRPr="00666B70">
        <w:rPr>
          <w:rFonts w:ascii="Times New Roman" w:hAnsi="Times New Roman" w:cs="Times New Roman"/>
          <w:sz w:val="26"/>
          <w:szCs w:val="26"/>
        </w:rPr>
        <w:t xml:space="preserve"> </w:t>
      </w:r>
    </w:p>
    <w:tbl>
      <w:tblPr>
        <w:tblStyle w:val="-11"/>
        <w:tblpPr w:leftFromText="180" w:rightFromText="180" w:vertAnchor="text" w:horzAnchor="margin" w:tblpY="37"/>
        <w:tblW w:w="0" w:type="auto"/>
        <w:tblLook w:val="04A0"/>
      </w:tblPr>
      <w:tblGrid>
        <w:gridCol w:w="2376"/>
        <w:gridCol w:w="3402"/>
      </w:tblGrid>
      <w:tr w:rsidR="00904051" w:rsidTr="00BB13AC">
        <w:trPr>
          <w:cnfStyle w:val="100000000000"/>
        </w:trPr>
        <w:tc>
          <w:tcPr>
            <w:cnfStyle w:val="001000000000"/>
            <w:tcW w:w="5778" w:type="dxa"/>
            <w:gridSpan w:val="2"/>
          </w:tcPr>
          <w:p w:rsidR="00904051" w:rsidRDefault="00904051" w:rsidP="00037CB6">
            <w:pPr>
              <w:spacing w:line="276" w:lineRule="auto"/>
              <w:jc w:val="center"/>
              <w:rPr>
                <w:rFonts w:ascii="Times New Roman" w:hAnsi="Times New Roman" w:cs="Times New Roman"/>
                <w:sz w:val="26"/>
                <w:szCs w:val="26"/>
              </w:rPr>
            </w:pPr>
            <w:r>
              <w:rPr>
                <w:rFonts w:ascii="Times New Roman" w:hAnsi="Times New Roman" w:cs="Times New Roman"/>
                <w:sz w:val="26"/>
                <w:szCs w:val="26"/>
              </w:rPr>
              <w:t>Παθητική Φωνή</w:t>
            </w:r>
          </w:p>
        </w:tc>
      </w:tr>
      <w:tr w:rsidR="00904051" w:rsidTr="00BB13AC">
        <w:trPr>
          <w:cnfStyle w:val="000000100000"/>
        </w:trPr>
        <w:tc>
          <w:tcPr>
            <w:cnfStyle w:val="001000000000"/>
            <w:tcW w:w="2376" w:type="dxa"/>
          </w:tcPr>
          <w:p w:rsidR="00904051" w:rsidRPr="00904051" w:rsidRDefault="00904051" w:rsidP="00BB13AC">
            <w:pPr>
              <w:spacing w:line="276" w:lineRule="auto"/>
              <w:jc w:val="center"/>
              <w:rPr>
                <w:rFonts w:ascii="Times New Roman" w:hAnsi="Times New Roman" w:cs="Times New Roman"/>
                <w:sz w:val="24"/>
                <w:szCs w:val="24"/>
              </w:rPr>
            </w:pPr>
            <w:r w:rsidRPr="00904051">
              <w:rPr>
                <w:rFonts w:ascii="Times New Roman" w:hAnsi="Times New Roman" w:cs="Times New Roman"/>
                <w:sz w:val="24"/>
                <w:szCs w:val="24"/>
              </w:rPr>
              <w:t>Οριστική Ενεστώτα</w:t>
            </w:r>
          </w:p>
        </w:tc>
        <w:tc>
          <w:tcPr>
            <w:tcW w:w="3402" w:type="dxa"/>
          </w:tcPr>
          <w:p w:rsidR="00904051" w:rsidRPr="00904051" w:rsidRDefault="00904051" w:rsidP="00BB13AC">
            <w:pPr>
              <w:spacing w:line="276" w:lineRule="auto"/>
              <w:jc w:val="center"/>
              <w:cnfStyle w:val="000000100000"/>
              <w:rPr>
                <w:rFonts w:ascii="Times New Roman" w:hAnsi="Times New Roman" w:cs="Times New Roman"/>
                <w:b/>
                <w:sz w:val="24"/>
                <w:szCs w:val="24"/>
              </w:rPr>
            </w:pPr>
            <w:r w:rsidRPr="00904051">
              <w:rPr>
                <w:rFonts w:ascii="Times New Roman" w:hAnsi="Times New Roman" w:cs="Times New Roman"/>
                <w:b/>
                <w:sz w:val="24"/>
                <w:szCs w:val="24"/>
              </w:rPr>
              <w:t>Υποτακτική</w:t>
            </w:r>
            <w:r w:rsidR="00B913A6">
              <w:rPr>
                <w:rFonts w:ascii="Times New Roman" w:hAnsi="Times New Roman" w:cs="Times New Roman"/>
                <w:b/>
                <w:sz w:val="24"/>
                <w:szCs w:val="24"/>
              </w:rPr>
              <w:t xml:space="preserve"> Εξακολουθητική  </w:t>
            </w:r>
          </w:p>
        </w:tc>
      </w:tr>
      <w:tr w:rsidR="00904051" w:rsidTr="00BB13AC">
        <w:trPr>
          <w:cnfStyle w:val="000000010000"/>
        </w:trPr>
        <w:tc>
          <w:tcPr>
            <w:cnfStyle w:val="001000000000"/>
            <w:tcW w:w="2376" w:type="dxa"/>
          </w:tcPr>
          <w:p w:rsidR="00904051" w:rsidRPr="00904051" w:rsidRDefault="00904051" w:rsidP="00037CB6">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εγώ</w:t>
            </w:r>
            <w:r w:rsidRPr="00904051">
              <w:rPr>
                <w:rFonts w:ascii="Times New Roman" w:hAnsi="Times New Roman" w:cs="Times New Roman"/>
                <w:b w:val="0"/>
                <w:sz w:val="24"/>
                <w:szCs w:val="24"/>
              </w:rPr>
              <w:t xml:space="preserve"> γράφ-</w:t>
            </w:r>
            <w:r>
              <w:rPr>
                <w:rFonts w:ascii="Times New Roman" w:hAnsi="Times New Roman" w:cs="Times New Roman"/>
                <w:i/>
                <w:sz w:val="24"/>
                <w:szCs w:val="24"/>
              </w:rPr>
              <w:t>ομαι</w:t>
            </w:r>
          </w:p>
        </w:tc>
        <w:tc>
          <w:tcPr>
            <w:tcW w:w="3402" w:type="dxa"/>
          </w:tcPr>
          <w:p w:rsidR="00904051" w:rsidRPr="00904051" w:rsidRDefault="00904051" w:rsidP="00037CB6">
            <w:pPr>
              <w:spacing w:line="276" w:lineRule="auto"/>
              <w:jc w:val="center"/>
              <w:cnfStyle w:val="000000010000"/>
              <w:rPr>
                <w:rFonts w:ascii="Times New Roman" w:hAnsi="Times New Roman" w:cs="Times New Roman"/>
                <w:sz w:val="24"/>
                <w:szCs w:val="24"/>
              </w:rPr>
            </w:pPr>
            <w:r w:rsidRPr="00904051">
              <w:rPr>
                <w:rFonts w:ascii="Times New Roman" w:hAnsi="Times New Roman" w:cs="Times New Roman"/>
                <w:sz w:val="24"/>
                <w:szCs w:val="24"/>
              </w:rPr>
              <w:t>να γράφ-</w:t>
            </w:r>
            <w:r>
              <w:rPr>
                <w:rFonts w:ascii="Times New Roman" w:hAnsi="Times New Roman" w:cs="Times New Roman"/>
                <w:b/>
                <w:i/>
                <w:sz w:val="24"/>
                <w:szCs w:val="24"/>
              </w:rPr>
              <w:t>ομαι</w:t>
            </w:r>
          </w:p>
        </w:tc>
      </w:tr>
      <w:tr w:rsidR="00904051" w:rsidTr="00BB13AC">
        <w:trPr>
          <w:cnfStyle w:val="000000100000"/>
        </w:trPr>
        <w:tc>
          <w:tcPr>
            <w:cnfStyle w:val="001000000000"/>
            <w:tcW w:w="2376" w:type="dxa"/>
          </w:tcPr>
          <w:p w:rsidR="00904051" w:rsidRPr="00904051" w:rsidRDefault="00904051" w:rsidP="00037CB6">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εσύ</w:t>
            </w:r>
            <w:r w:rsidRPr="00904051">
              <w:rPr>
                <w:rFonts w:ascii="Times New Roman" w:hAnsi="Times New Roman" w:cs="Times New Roman"/>
                <w:b w:val="0"/>
                <w:sz w:val="24"/>
                <w:szCs w:val="24"/>
              </w:rPr>
              <w:t xml:space="preserve"> γράφ-</w:t>
            </w:r>
            <w:r>
              <w:rPr>
                <w:rFonts w:ascii="Times New Roman" w:hAnsi="Times New Roman" w:cs="Times New Roman"/>
                <w:i/>
                <w:sz w:val="24"/>
                <w:szCs w:val="24"/>
              </w:rPr>
              <w:t>εσαι</w:t>
            </w:r>
          </w:p>
        </w:tc>
        <w:tc>
          <w:tcPr>
            <w:tcW w:w="3402" w:type="dxa"/>
          </w:tcPr>
          <w:p w:rsidR="00904051" w:rsidRPr="00904051" w:rsidRDefault="00904051" w:rsidP="00037CB6">
            <w:pPr>
              <w:spacing w:line="276" w:lineRule="auto"/>
              <w:jc w:val="center"/>
              <w:cnfStyle w:val="000000100000"/>
              <w:rPr>
                <w:rFonts w:ascii="Times New Roman" w:hAnsi="Times New Roman" w:cs="Times New Roman"/>
                <w:sz w:val="24"/>
                <w:szCs w:val="24"/>
              </w:rPr>
            </w:pPr>
            <w:r w:rsidRPr="00904051">
              <w:rPr>
                <w:rFonts w:ascii="Times New Roman" w:hAnsi="Times New Roman" w:cs="Times New Roman"/>
                <w:sz w:val="24"/>
                <w:szCs w:val="24"/>
              </w:rPr>
              <w:t>να γράφ-</w:t>
            </w:r>
            <w:r w:rsidRPr="00904051">
              <w:rPr>
                <w:rFonts w:ascii="Times New Roman" w:hAnsi="Times New Roman" w:cs="Times New Roman"/>
                <w:b/>
                <w:i/>
                <w:sz w:val="24"/>
                <w:szCs w:val="24"/>
              </w:rPr>
              <w:t>ε</w:t>
            </w:r>
            <w:r>
              <w:rPr>
                <w:rFonts w:ascii="Times New Roman" w:hAnsi="Times New Roman" w:cs="Times New Roman"/>
                <w:b/>
                <w:i/>
                <w:sz w:val="24"/>
                <w:szCs w:val="24"/>
              </w:rPr>
              <w:t>σαι</w:t>
            </w:r>
          </w:p>
        </w:tc>
      </w:tr>
      <w:tr w:rsidR="00904051" w:rsidTr="00BB13AC">
        <w:trPr>
          <w:cnfStyle w:val="000000010000"/>
        </w:trPr>
        <w:tc>
          <w:tcPr>
            <w:cnfStyle w:val="001000000000"/>
            <w:tcW w:w="2376" w:type="dxa"/>
          </w:tcPr>
          <w:p w:rsidR="00904051" w:rsidRPr="00904051" w:rsidRDefault="00904051" w:rsidP="00037CB6">
            <w:pPr>
              <w:spacing w:line="276" w:lineRule="auto"/>
              <w:jc w:val="center"/>
              <w:rPr>
                <w:rFonts w:ascii="Times New Roman" w:hAnsi="Times New Roman" w:cs="Times New Roman"/>
                <w:b w:val="0"/>
              </w:rPr>
            </w:pPr>
            <w:r w:rsidRPr="00904051">
              <w:rPr>
                <w:rFonts w:ascii="Times New Roman" w:hAnsi="Times New Roman" w:cs="Times New Roman"/>
                <w:i/>
              </w:rPr>
              <w:t>αυτός/-ή/-ό</w:t>
            </w:r>
            <w:r w:rsidRPr="00904051">
              <w:rPr>
                <w:rFonts w:ascii="Times New Roman" w:hAnsi="Times New Roman" w:cs="Times New Roman"/>
                <w:b w:val="0"/>
              </w:rPr>
              <w:t xml:space="preserve"> </w:t>
            </w:r>
            <w:r>
              <w:rPr>
                <w:rFonts w:ascii="Times New Roman" w:hAnsi="Times New Roman" w:cs="Times New Roman"/>
                <w:b w:val="0"/>
              </w:rPr>
              <w:t xml:space="preserve"> </w:t>
            </w:r>
            <w:r w:rsidRPr="00904051">
              <w:rPr>
                <w:rFonts w:ascii="Times New Roman" w:hAnsi="Times New Roman" w:cs="Times New Roman"/>
                <w:b w:val="0"/>
              </w:rPr>
              <w:t>γράφ-</w:t>
            </w:r>
            <w:r w:rsidRPr="00904051">
              <w:rPr>
                <w:rFonts w:ascii="Times New Roman" w:hAnsi="Times New Roman" w:cs="Times New Roman"/>
                <w:i/>
              </w:rPr>
              <w:t>εται</w:t>
            </w:r>
          </w:p>
        </w:tc>
        <w:tc>
          <w:tcPr>
            <w:tcW w:w="3402" w:type="dxa"/>
          </w:tcPr>
          <w:p w:rsidR="00904051" w:rsidRPr="00904051" w:rsidRDefault="00904051" w:rsidP="00037CB6">
            <w:pPr>
              <w:spacing w:line="276" w:lineRule="auto"/>
              <w:jc w:val="center"/>
              <w:cnfStyle w:val="000000010000"/>
              <w:rPr>
                <w:rFonts w:ascii="Times New Roman" w:hAnsi="Times New Roman" w:cs="Times New Roman"/>
                <w:sz w:val="24"/>
                <w:szCs w:val="24"/>
              </w:rPr>
            </w:pPr>
            <w:r w:rsidRPr="00904051">
              <w:rPr>
                <w:rFonts w:ascii="Times New Roman" w:hAnsi="Times New Roman" w:cs="Times New Roman"/>
                <w:sz w:val="24"/>
                <w:szCs w:val="24"/>
              </w:rPr>
              <w:t>να γράφ-</w:t>
            </w:r>
            <w:r w:rsidRPr="00904051">
              <w:rPr>
                <w:rFonts w:ascii="Times New Roman" w:hAnsi="Times New Roman" w:cs="Times New Roman"/>
                <w:b/>
                <w:i/>
                <w:sz w:val="24"/>
                <w:szCs w:val="24"/>
              </w:rPr>
              <w:t>ε</w:t>
            </w:r>
            <w:r>
              <w:rPr>
                <w:rFonts w:ascii="Times New Roman" w:hAnsi="Times New Roman" w:cs="Times New Roman"/>
                <w:b/>
                <w:i/>
                <w:sz w:val="24"/>
                <w:szCs w:val="24"/>
              </w:rPr>
              <w:t>ται</w:t>
            </w:r>
          </w:p>
        </w:tc>
      </w:tr>
      <w:tr w:rsidR="00904051" w:rsidTr="00BB13AC">
        <w:trPr>
          <w:cnfStyle w:val="000000100000"/>
        </w:trPr>
        <w:tc>
          <w:tcPr>
            <w:cnfStyle w:val="001000000000"/>
            <w:tcW w:w="2376" w:type="dxa"/>
          </w:tcPr>
          <w:p w:rsidR="00904051" w:rsidRPr="00904051" w:rsidRDefault="00904051" w:rsidP="00037CB6">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εμείς</w:t>
            </w:r>
            <w:r w:rsidRPr="00904051">
              <w:rPr>
                <w:rFonts w:ascii="Times New Roman" w:hAnsi="Times New Roman" w:cs="Times New Roman"/>
                <w:b w:val="0"/>
                <w:sz w:val="24"/>
                <w:szCs w:val="24"/>
              </w:rPr>
              <w:t xml:space="preserve"> γρ</w:t>
            </w:r>
            <w:r>
              <w:rPr>
                <w:rFonts w:ascii="Times New Roman" w:hAnsi="Times New Roman" w:cs="Times New Roman"/>
                <w:b w:val="0"/>
                <w:sz w:val="24"/>
                <w:szCs w:val="24"/>
              </w:rPr>
              <w:t>α</w:t>
            </w:r>
            <w:r w:rsidRPr="00904051">
              <w:rPr>
                <w:rFonts w:ascii="Times New Roman" w:hAnsi="Times New Roman" w:cs="Times New Roman"/>
                <w:b w:val="0"/>
                <w:sz w:val="24"/>
                <w:szCs w:val="24"/>
              </w:rPr>
              <w:t>φ-</w:t>
            </w:r>
            <w:r>
              <w:rPr>
                <w:rFonts w:ascii="Times New Roman" w:hAnsi="Times New Roman" w:cs="Times New Roman"/>
                <w:b w:val="0"/>
                <w:sz w:val="24"/>
                <w:szCs w:val="24"/>
              </w:rPr>
              <w:t>όμαστε</w:t>
            </w:r>
          </w:p>
        </w:tc>
        <w:tc>
          <w:tcPr>
            <w:tcW w:w="3402" w:type="dxa"/>
          </w:tcPr>
          <w:p w:rsidR="00904051" w:rsidRPr="00904051" w:rsidRDefault="00904051" w:rsidP="00037CB6">
            <w:pPr>
              <w:spacing w:line="276" w:lineRule="auto"/>
              <w:jc w:val="center"/>
              <w:cnfStyle w:val="000000100000"/>
              <w:rPr>
                <w:rFonts w:ascii="Times New Roman" w:hAnsi="Times New Roman" w:cs="Times New Roman"/>
                <w:sz w:val="24"/>
                <w:szCs w:val="24"/>
              </w:rPr>
            </w:pPr>
            <w:r w:rsidRPr="00904051">
              <w:rPr>
                <w:rFonts w:ascii="Times New Roman" w:hAnsi="Times New Roman" w:cs="Times New Roman"/>
                <w:sz w:val="24"/>
                <w:szCs w:val="24"/>
              </w:rPr>
              <w:t>να γρ</w:t>
            </w:r>
            <w:r>
              <w:rPr>
                <w:rFonts w:ascii="Times New Roman" w:hAnsi="Times New Roman" w:cs="Times New Roman"/>
                <w:sz w:val="24"/>
                <w:szCs w:val="24"/>
              </w:rPr>
              <w:t>α</w:t>
            </w:r>
            <w:r w:rsidRPr="00904051">
              <w:rPr>
                <w:rFonts w:ascii="Times New Roman" w:hAnsi="Times New Roman" w:cs="Times New Roman"/>
                <w:sz w:val="24"/>
                <w:szCs w:val="24"/>
              </w:rPr>
              <w:t>φ-</w:t>
            </w:r>
            <w:r>
              <w:rPr>
                <w:rFonts w:ascii="Times New Roman" w:hAnsi="Times New Roman" w:cs="Times New Roman"/>
                <w:b/>
                <w:i/>
                <w:sz w:val="24"/>
                <w:szCs w:val="24"/>
              </w:rPr>
              <w:t>όμαστε</w:t>
            </w:r>
          </w:p>
        </w:tc>
      </w:tr>
      <w:tr w:rsidR="00904051" w:rsidTr="00BB13AC">
        <w:trPr>
          <w:cnfStyle w:val="000000010000"/>
        </w:trPr>
        <w:tc>
          <w:tcPr>
            <w:cnfStyle w:val="001000000000"/>
            <w:tcW w:w="2376" w:type="dxa"/>
          </w:tcPr>
          <w:p w:rsidR="00904051" w:rsidRPr="00904051" w:rsidRDefault="00904051" w:rsidP="00037CB6">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εσείς</w:t>
            </w:r>
            <w:r w:rsidRPr="00904051">
              <w:rPr>
                <w:rFonts w:ascii="Times New Roman" w:hAnsi="Times New Roman" w:cs="Times New Roman"/>
                <w:b w:val="0"/>
                <w:sz w:val="24"/>
                <w:szCs w:val="24"/>
              </w:rPr>
              <w:t xml:space="preserve"> γράφ-</w:t>
            </w:r>
            <w:r w:rsidRPr="00904051">
              <w:rPr>
                <w:rFonts w:ascii="Times New Roman" w:hAnsi="Times New Roman" w:cs="Times New Roman"/>
                <w:i/>
                <w:sz w:val="24"/>
                <w:szCs w:val="24"/>
              </w:rPr>
              <w:t>ε</w:t>
            </w:r>
            <w:r>
              <w:rPr>
                <w:rFonts w:ascii="Times New Roman" w:hAnsi="Times New Roman" w:cs="Times New Roman"/>
                <w:i/>
                <w:sz w:val="24"/>
                <w:szCs w:val="24"/>
              </w:rPr>
              <w:t>στε</w:t>
            </w:r>
          </w:p>
        </w:tc>
        <w:tc>
          <w:tcPr>
            <w:tcW w:w="3402" w:type="dxa"/>
          </w:tcPr>
          <w:p w:rsidR="00904051" w:rsidRPr="00904051" w:rsidRDefault="00904051" w:rsidP="00037CB6">
            <w:pPr>
              <w:spacing w:line="276" w:lineRule="auto"/>
              <w:jc w:val="center"/>
              <w:cnfStyle w:val="000000010000"/>
              <w:rPr>
                <w:rFonts w:ascii="Times New Roman" w:hAnsi="Times New Roman" w:cs="Times New Roman"/>
                <w:sz w:val="24"/>
                <w:szCs w:val="24"/>
              </w:rPr>
            </w:pPr>
            <w:r w:rsidRPr="00904051">
              <w:rPr>
                <w:rFonts w:ascii="Times New Roman" w:hAnsi="Times New Roman" w:cs="Times New Roman"/>
                <w:sz w:val="24"/>
                <w:szCs w:val="24"/>
              </w:rPr>
              <w:t>να γράφ-</w:t>
            </w:r>
            <w:r>
              <w:rPr>
                <w:rFonts w:ascii="Times New Roman" w:hAnsi="Times New Roman" w:cs="Times New Roman"/>
                <w:b/>
                <w:i/>
                <w:sz w:val="24"/>
                <w:szCs w:val="24"/>
              </w:rPr>
              <w:t>εστ</w:t>
            </w:r>
            <w:r w:rsidRPr="00904051">
              <w:rPr>
                <w:rFonts w:ascii="Times New Roman" w:hAnsi="Times New Roman" w:cs="Times New Roman"/>
                <w:b/>
                <w:i/>
                <w:sz w:val="24"/>
                <w:szCs w:val="24"/>
              </w:rPr>
              <w:t>ε</w:t>
            </w:r>
          </w:p>
        </w:tc>
      </w:tr>
      <w:tr w:rsidR="00904051" w:rsidTr="00BB13AC">
        <w:trPr>
          <w:cnfStyle w:val="000000100000"/>
        </w:trPr>
        <w:tc>
          <w:tcPr>
            <w:cnfStyle w:val="001000000000"/>
            <w:tcW w:w="2376" w:type="dxa"/>
          </w:tcPr>
          <w:p w:rsidR="00904051" w:rsidRPr="00904051" w:rsidRDefault="00904051" w:rsidP="00037CB6">
            <w:pPr>
              <w:spacing w:line="276" w:lineRule="auto"/>
              <w:jc w:val="center"/>
              <w:rPr>
                <w:rFonts w:ascii="Times New Roman" w:hAnsi="Times New Roman" w:cs="Times New Roman"/>
                <w:b w:val="0"/>
                <w:sz w:val="24"/>
                <w:szCs w:val="24"/>
              </w:rPr>
            </w:pPr>
            <w:r w:rsidRPr="00904051">
              <w:rPr>
                <w:rFonts w:ascii="Times New Roman" w:hAnsi="Times New Roman" w:cs="Times New Roman"/>
                <w:i/>
                <w:sz w:val="24"/>
                <w:szCs w:val="24"/>
              </w:rPr>
              <w:t>αυτοί</w:t>
            </w:r>
            <w:r w:rsidRPr="00904051">
              <w:rPr>
                <w:rFonts w:ascii="Times New Roman" w:hAnsi="Times New Roman" w:cs="Times New Roman"/>
                <w:b w:val="0"/>
                <w:sz w:val="24"/>
                <w:szCs w:val="24"/>
              </w:rPr>
              <w:t xml:space="preserve"> γράφ-</w:t>
            </w:r>
            <w:r>
              <w:rPr>
                <w:rFonts w:ascii="Times New Roman" w:hAnsi="Times New Roman" w:cs="Times New Roman"/>
                <w:i/>
                <w:sz w:val="24"/>
                <w:szCs w:val="24"/>
              </w:rPr>
              <w:t>ονται</w:t>
            </w:r>
          </w:p>
        </w:tc>
        <w:tc>
          <w:tcPr>
            <w:tcW w:w="3402" w:type="dxa"/>
          </w:tcPr>
          <w:p w:rsidR="00904051" w:rsidRPr="00904051" w:rsidRDefault="00904051" w:rsidP="00037CB6">
            <w:pPr>
              <w:spacing w:line="276" w:lineRule="auto"/>
              <w:jc w:val="center"/>
              <w:cnfStyle w:val="000000100000"/>
              <w:rPr>
                <w:rFonts w:ascii="Times New Roman" w:hAnsi="Times New Roman" w:cs="Times New Roman"/>
                <w:sz w:val="24"/>
                <w:szCs w:val="24"/>
              </w:rPr>
            </w:pPr>
            <w:r w:rsidRPr="00904051">
              <w:rPr>
                <w:rFonts w:ascii="Times New Roman" w:hAnsi="Times New Roman" w:cs="Times New Roman"/>
                <w:sz w:val="24"/>
                <w:szCs w:val="24"/>
              </w:rPr>
              <w:t>να γράφ-</w:t>
            </w:r>
            <w:r>
              <w:rPr>
                <w:rFonts w:ascii="Times New Roman" w:hAnsi="Times New Roman" w:cs="Times New Roman"/>
                <w:b/>
                <w:i/>
                <w:sz w:val="24"/>
                <w:szCs w:val="24"/>
              </w:rPr>
              <w:t>ο</w:t>
            </w:r>
            <w:r w:rsidRPr="00904051">
              <w:rPr>
                <w:rFonts w:ascii="Times New Roman" w:hAnsi="Times New Roman" w:cs="Times New Roman"/>
                <w:b/>
                <w:i/>
                <w:sz w:val="24"/>
                <w:szCs w:val="24"/>
              </w:rPr>
              <w:t>ν</w:t>
            </w:r>
            <w:r>
              <w:rPr>
                <w:rFonts w:ascii="Times New Roman" w:hAnsi="Times New Roman" w:cs="Times New Roman"/>
                <w:b/>
                <w:i/>
                <w:sz w:val="24"/>
                <w:szCs w:val="24"/>
              </w:rPr>
              <w:t>ται</w:t>
            </w:r>
          </w:p>
        </w:tc>
      </w:tr>
    </w:tbl>
    <w:p w:rsidR="00D551AA" w:rsidRDefault="00BB13AC" w:rsidP="00666B70">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Στην Παθητική φωνή ο Ενεστώτας σχηματίζεται, όπως βλέπετε στον πίνακα αριστερά. </w:t>
      </w:r>
    </w:p>
    <w:p w:rsidR="00904051" w:rsidRDefault="00BB13AC" w:rsidP="00B913A6">
      <w:pPr>
        <w:spacing w:after="0"/>
        <w:ind w:firstLine="720"/>
        <w:jc w:val="both"/>
        <w:rPr>
          <w:rFonts w:ascii="Times New Roman" w:hAnsi="Times New Roman" w:cs="Times New Roman"/>
          <w:sz w:val="26"/>
          <w:szCs w:val="26"/>
        </w:rPr>
      </w:pPr>
      <w:r>
        <w:rPr>
          <w:rFonts w:ascii="Times New Roman" w:hAnsi="Times New Roman" w:cs="Times New Roman"/>
          <w:sz w:val="26"/>
          <w:szCs w:val="26"/>
        </w:rPr>
        <w:t>Και εδώ η Υποτακτική</w:t>
      </w:r>
      <w:r w:rsidR="00B913A6">
        <w:rPr>
          <w:rFonts w:ascii="Times New Roman" w:hAnsi="Times New Roman" w:cs="Times New Roman"/>
          <w:sz w:val="26"/>
          <w:szCs w:val="26"/>
        </w:rPr>
        <w:t xml:space="preserve"> Εξακολουθητική</w:t>
      </w:r>
      <w:r>
        <w:rPr>
          <w:rFonts w:ascii="Times New Roman" w:hAnsi="Times New Roman" w:cs="Times New Roman"/>
          <w:sz w:val="26"/>
          <w:szCs w:val="26"/>
        </w:rPr>
        <w:t xml:space="preserve"> σχηματίζεται απλά με το μόριο </w:t>
      </w:r>
      <w:r w:rsidRPr="00BB13AC">
        <w:rPr>
          <w:rFonts w:ascii="Times New Roman" w:hAnsi="Times New Roman" w:cs="Times New Roman"/>
          <w:b/>
          <w:i/>
          <w:sz w:val="28"/>
          <w:szCs w:val="28"/>
        </w:rPr>
        <w:t>να</w:t>
      </w:r>
      <w:r>
        <w:rPr>
          <w:rFonts w:ascii="Times New Roman" w:hAnsi="Times New Roman" w:cs="Times New Roman"/>
          <w:sz w:val="26"/>
          <w:szCs w:val="26"/>
        </w:rPr>
        <w:t xml:space="preserve">. </w:t>
      </w:r>
    </w:p>
    <w:p w:rsidR="005A49A8" w:rsidRDefault="005A49A8" w:rsidP="00B913A6">
      <w:pPr>
        <w:spacing w:after="0"/>
        <w:ind w:firstLine="720"/>
        <w:jc w:val="both"/>
        <w:rPr>
          <w:rFonts w:ascii="Times New Roman" w:hAnsi="Times New Roman" w:cs="Times New Roman"/>
          <w:sz w:val="26"/>
          <w:szCs w:val="26"/>
        </w:rPr>
      </w:pPr>
    </w:p>
    <w:p w:rsidR="00666B70" w:rsidRDefault="00666B70" w:rsidP="00B913A6">
      <w:pPr>
        <w:spacing w:after="0"/>
        <w:ind w:firstLine="720"/>
        <w:jc w:val="both"/>
        <w:rPr>
          <w:rFonts w:ascii="Times New Roman" w:hAnsi="Times New Roman" w:cs="Times New Roman"/>
          <w:sz w:val="26"/>
          <w:szCs w:val="26"/>
        </w:rPr>
      </w:pPr>
    </w:p>
    <w:p w:rsidR="00666B70" w:rsidRDefault="00666B70" w:rsidP="00B913A6">
      <w:pPr>
        <w:spacing w:after="0"/>
        <w:ind w:firstLine="720"/>
        <w:jc w:val="both"/>
        <w:rPr>
          <w:rFonts w:ascii="Times New Roman" w:hAnsi="Times New Roman" w:cs="Times New Roman"/>
          <w:sz w:val="26"/>
          <w:szCs w:val="26"/>
        </w:rPr>
      </w:pPr>
    </w:p>
    <w:p w:rsidR="00666B70" w:rsidRDefault="00666B70" w:rsidP="00B913A6">
      <w:pPr>
        <w:spacing w:after="0"/>
        <w:ind w:firstLine="720"/>
        <w:jc w:val="both"/>
        <w:rPr>
          <w:rFonts w:ascii="Times New Roman" w:hAnsi="Times New Roman" w:cs="Times New Roman"/>
          <w:sz w:val="26"/>
          <w:szCs w:val="26"/>
        </w:rPr>
      </w:pPr>
    </w:p>
    <w:p w:rsidR="00666B70" w:rsidRDefault="00666B70" w:rsidP="00666B70">
      <w:pPr>
        <w:spacing w:after="0" w:line="360" w:lineRule="auto"/>
        <w:ind w:firstLine="720"/>
        <w:jc w:val="both"/>
        <w:rPr>
          <w:rFonts w:ascii="Times New Roman" w:hAnsi="Times New Roman" w:cs="Times New Roman"/>
          <w:sz w:val="26"/>
          <w:szCs w:val="26"/>
        </w:rPr>
      </w:pPr>
      <w:r w:rsidRPr="00D551AA">
        <w:rPr>
          <w:rFonts w:ascii="Times New Roman" w:hAnsi="Times New Roman" w:cs="Times New Roman"/>
          <w:b/>
          <w:sz w:val="26"/>
          <w:szCs w:val="26"/>
        </w:rPr>
        <w:t>2.6.</w:t>
      </w:r>
      <w:r>
        <w:rPr>
          <w:rFonts w:ascii="Times New Roman" w:hAnsi="Times New Roman" w:cs="Times New Roman"/>
          <w:sz w:val="26"/>
          <w:szCs w:val="26"/>
        </w:rPr>
        <w:t xml:space="preserve"> </w:t>
      </w:r>
      <w:r>
        <w:rPr>
          <w:rFonts w:ascii="Times New Roman" w:hAnsi="Times New Roman" w:cs="Times New Roman"/>
          <w:sz w:val="26"/>
          <w:szCs w:val="26"/>
        </w:rPr>
        <w:tab/>
        <w:t xml:space="preserve">Ελάτε τώρα να διαβάσουμε τι γράφει στο ημερολόγιό της μια μαθήτρια της τάξης της Γιαννούλας. Ωχ! Απ’ ό,τι βλέπω η μαθήτρια αυτή ήταν βιαστική και ξέχασε να γράψει τις καταλήξεις των ρημάτων. Λοιπόν, τι λέτε; Θα τι βοηθήσουμε; </w:t>
      </w:r>
    </w:p>
    <w:p w:rsidR="00666B70" w:rsidRDefault="00666B70" w:rsidP="00666B70">
      <w:pPr>
        <w:spacing w:after="0"/>
        <w:ind w:firstLine="720"/>
        <w:jc w:val="both"/>
        <w:rPr>
          <w:rFonts w:ascii="Times New Roman" w:hAnsi="Times New Roman" w:cs="Times New Roman"/>
          <w:sz w:val="26"/>
          <w:szCs w:val="26"/>
        </w:rPr>
      </w:pPr>
    </w:p>
    <w:p w:rsidR="00666B70" w:rsidRDefault="00666B70" w:rsidP="00666B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Τις τελευταίες ημέρες στην ώρα της ιχνογραφίας η Γιαννούλα μας </w:t>
      </w:r>
      <w:proofErr w:type="spellStart"/>
      <w:r>
        <w:rPr>
          <w:rFonts w:ascii="Times New Roman" w:hAnsi="Times New Roman" w:cs="Times New Roman"/>
          <w:sz w:val="26"/>
          <w:szCs w:val="26"/>
        </w:rPr>
        <w:t>εντυπωσιάζ</w:t>
      </w:r>
      <w:proofErr w:type="spellEnd"/>
      <w:r>
        <w:rPr>
          <w:rFonts w:ascii="Times New Roman" w:hAnsi="Times New Roman" w:cs="Times New Roman"/>
          <w:sz w:val="26"/>
          <w:szCs w:val="26"/>
        </w:rPr>
        <w:t xml:space="preserve">___ όλους! Μα, καλά τι ταλέντο </w:t>
      </w:r>
      <w:proofErr w:type="spellStart"/>
      <w:r>
        <w:rPr>
          <w:rFonts w:ascii="Times New Roman" w:hAnsi="Times New Roman" w:cs="Times New Roman"/>
          <w:sz w:val="26"/>
          <w:szCs w:val="26"/>
        </w:rPr>
        <w:t>είν</w:t>
      </w:r>
      <w:proofErr w:type="spellEnd"/>
      <w:r>
        <w:rPr>
          <w:rFonts w:ascii="Times New Roman" w:hAnsi="Times New Roman" w:cs="Times New Roman"/>
          <w:sz w:val="26"/>
          <w:szCs w:val="26"/>
        </w:rPr>
        <w:t xml:space="preserve">___ αυτό!  </w:t>
      </w:r>
      <w:proofErr w:type="spellStart"/>
      <w:r>
        <w:rPr>
          <w:rFonts w:ascii="Times New Roman" w:hAnsi="Times New Roman" w:cs="Times New Roman"/>
          <w:sz w:val="26"/>
          <w:szCs w:val="26"/>
        </w:rPr>
        <w:t>Ζωγραφίζ</w:t>
      </w:r>
      <w:proofErr w:type="spellEnd"/>
      <w:r>
        <w:rPr>
          <w:rFonts w:ascii="Times New Roman" w:hAnsi="Times New Roman" w:cs="Times New Roman"/>
          <w:sz w:val="26"/>
          <w:szCs w:val="26"/>
        </w:rPr>
        <w:t xml:space="preserve">__ ό,τι </w:t>
      </w:r>
      <w:proofErr w:type="spellStart"/>
      <w:r>
        <w:rPr>
          <w:rFonts w:ascii="Times New Roman" w:hAnsi="Times New Roman" w:cs="Times New Roman"/>
          <w:sz w:val="26"/>
          <w:szCs w:val="26"/>
        </w:rPr>
        <w:t>βλέπ</w:t>
      </w:r>
      <w:proofErr w:type="spellEnd"/>
      <w:r>
        <w:rPr>
          <w:rFonts w:ascii="Times New Roman" w:hAnsi="Times New Roman" w:cs="Times New Roman"/>
          <w:sz w:val="26"/>
          <w:szCs w:val="26"/>
        </w:rPr>
        <w:t xml:space="preserve">___ με μεγάλη ακρίβεια! </w:t>
      </w:r>
      <w:proofErr w:type="spellStart"/>
      <w:r>
        <w:rPr>
          <w:rFonts w:ascii="Times New Roman" w:hAnsi="Times New Roman" w:cs="Times New Roman"/>
          <w:sz w:val="26"/>
          <w:szCs w:val="26"/>
        </w:rPr>
        <w:t>Μπορ___΄</w:t>
      </w:r>
      <w:proofErr w:type="spellEnd"/>
      <w:r>
        <w:rPr>
          <w:rFonts w:ascii="Times New Roman" w:hAnsi="Times New Roman" w:cs="Times New Roman"/>
          <w:sz w:val="26"/>
          <w:szCs w:val="26"/>
        </w:rPr>
        <w:t xml:space="preserve">  να σχεδιάζει  ζώα, ανθρώπους, εκκλησιές και τοπία. Το μολύβι στα χέρια της </w:t>
      </w:r>
      <w:proofErr w:type="spellStart"/>
      <w:r>
        <w:rPr>
          <w:rFonts w:ascii="Times New Roman" w:hAnsi="Times New Roman" w:cs="Times New Roman"/>
          <w:sz w:val="26"/>
          <w:szCs w:val="26"/>
        </w:rPr>
        <w:t>γίν__τ</w:t>
      </w:r>
      <w:proofErr w:type="spellEnd"/>
      <w:r>
        <w:rPr>
          <w:rFonts w:ascii="Times New Roman" w:hAnsi="Times New Roman" w:cs="Times New Roman"/>
          <w:sz w:val="26"/>
          <w:szCs w:val="26"/>
        </w:rPr>
        <w:t xml:space="preserve">__ ένα εργαλείο δημιουργίας! Ακόμα, </w:t>
      </w:r>
      <w:proofErr w:type="spellStart"/>
      <w:r>
        <w:rPr>
          <w:rFonts w:ascii="Times New Roman" w:hAnsi="Times New Roman" w:cs="Times New Roman"/>
          <w:sz w:val="26"/>
          <w:szCs w:val="26"/>
        </w:rPr>
        <w:t>φτιάχν</w:t>
      </w:r>
      <w:proofErr w:type="spellEnd"/>
      <w:r>
        <w:rPr>
          <w:rFonts w:ascii="Times New Roman" w:hAnsi="Times New Roman" w:cs="Times New Roman"/>
          <w:sz w:val="26"/>
          <w:szCs w:val="26"/>
        </w:rPr>
        <w:t xml:space="preserve">__ σκίτσα των ίδιων μας των δασκάλων. Πραγματικά, </w:t>
      </w:r>
      <w:proofErr w:type="spellStart"/>
      <w:r>
        <w:rPr>
          <w:rFonts w:ascii="Times New Roman" w:hAnsi="Times New Roman" w:cs="Times New Roman"/>
          <w:sz w:val="26"/>
          <w:szCs w:val="26"/>
        </w:rPr>
        <w:t>έχ</w:t>
      </w:r>
      <w:proofErr w:type="spellEnd"/>
      <w:r>
        <w:rPr>
          <w:rFonts w:ascii="Times New Roman" w:hAnsi="Times New Roman" w:cs="Times New Roman"/>
          <w:sz w:val="26"/>
          <w:szCs w:val="26"/>
        </w:rPr>
        <w:t xml:space="preserve">___ πολλή πλάκα να τη βλέπεις να </w:t>
      </w:r>
      <w:proofErr w:type="spellStart"/>
      <w:r>
        <w:rPr>
          <w:rFonts w:ascii="Times New Roman" w:hAnsi="Times New Roman" w:cs="Times New Roman"/>
          <w:sz w:val="26"/>
          <w:szCs w:val="26"/>
        </w:rPr>
        <w:t>ζωγραφίζ</w:t>
      </w:r>
      <w:proofErr w:type="spellEnd"/>
      <w:r>
        <w:rPr>
          <w:rFonts w:ascii="Times New Roman" w:hAnsi="Times New Roman" w:cs="Times New Roman"/>
          <w:sz w:val="26"/>
          <w:szCs w:val="26"/>
        </w:rPr>
        <w:t xml:space="preserve">___. Να δείτε τι χαρά που </w:t>
      </w:r>
      <w:proofErr w:type="spellStart"/>
      <w:r>
        <w:rPr>
          <w:rFonts w:ascii="Times New Roman" w:hAnsi="Times New Roman" w:cs="Times New Roman"/>
          <w:sz w:val="26"/>
          <w:szCs w:val="26"/>
        </w:rPr>
        <w:t>έχ</w:t>
      </w:r>
      <w:proofErr w:type="spellEnd"/>
      <w:r>
        <w:rPr>
          <w:rFonts w:ascii="Times New Roman" w:hAnsi="Times New Roman" w:cs="Times New Roman"/>
          <w:sz w:val="26"/>
          <w:szCs w:val="26"/>
        </w:rPr>
        <w:t xml:space="preserve">__ κάθε φορά που </w:t>
      </w:r>
      <w:proofErr w:type="spellStart"/>
      <w:r>
        <w:rPr>
          <w:rFonts w:ascii="Times New Roman" w:hAnsi="Times New Roman" w:cs="Times New Roman"/>
          <w:sz w:val="26"/>
          <w:szCs w:val="26"/>
        </w:rPr>
        <w:t>ολοκληρών__τ</w:t>
      </w:r>
      <w:proofErr w:type="spellEnd"/>
      <w:r>
        <w:rPr>
          <w:rFonts w:ascii="Times New Roman" w:hAnsi="Times New Roman" w:cs="Times New Roman"/>
          <w:sz w:val="26"/>
          <w:szCs w:val="26"/>
        </w:rPr>
        <w:t xml:space="preserve">__   ένα σχέδιό της. Τότε η Γιαννούλα </w:t>
      </w:r>
      <w:proofErr w:type="spellStart"/>
      <w:r>
        <w:rPr>
          <w:rFonts w:ascii="Times New Roman" w:hAnsi="Times New Roman" w:cs="Times New Roman"/>
          <w:sz w:val="26"/>
          <w:szCs w:val="26"/>
        </w:rPr>
        <w:t>δέχ__τ</w:t>
      </w:r>
      <w:proofErr w:type="spellEnd"/>
      <w:r>
        <w:rPr>
          <w:rFonts w:ascii="Times New Roman" w:hAnsi="Times New Roman" w:cs="Times New Roman"/>
          <w:sz w:val="26"/>
          <w:szCs w:val="26"/>
        </w:rPr>
        <w:t xml:space="preserve">__  τα συγχαρητήρια των περισσότερων παιδιών της τάξης μας. Μάλιστα, κάποια από αυτά τα σκίτσα </w:t>
      </w:r>
      <w:proofErr w:type="spellStart"/>
      <w:r>
        <w:rPr>
          <w:rFonts w:ascii="Times New Roman" w:hAnsi="Times New Roman" w:cs="Times New Roman"/>
          <w:sz w:val="26"/>
          <w:szCs w:val="26"/>
        </w:rPr>
        <w:t>δημοσιεύ__ντ</w:t>
      </w:r>
      <w:proofErr w:type="spellEnd"/>
      <w:r>
        <w:rPr>
          <w:rFonts w:ascii="Times New Roman" w:hAnsi="Times New Roman" w:cs="Times New Roman"/>
          <w:sz w:val="26"/>
          <w:szCs w:val="26"/>
        </w:rPr>
        <w:t xml:space="preserve">__  και στην εφημερίδα του χωριού μας! Μεγάλη αναγνώριση για τη φίλη μας, που </w:t>
      </w:r>
      <w:proofErr w:type="spellStart"/>
      <w:r>
        <w:rPr>
          <w:rFonts w:ascii="Times New Roman" w:hAnsi="Times New Roman" w:cs="Times New Roman"/>
          <w:sz w:val="26"/>
          <w:szCs w:val="26"/>
        </w:rPr>
        <w:t>εμφανίζ__τ</w:t>
      </w:r>
      <w:proofErr w:type="spellEnd"/>
      <w:r>
        <w:rPr>
          <w:rFonts w:ascii="Times New Roman" w:hAnsi="Times New Roman" w:cs="Times New Roman"/>
          <w:sz w:val="26"/>
          <w:szCs w:val="26"/>
        </w:rPr>
        <w:t xml:space="preserve">__  να είναι η ζωγράφος της πόλης μας!   </w:t>
      </w:r>
    </w:p>
    <w:p w:rsidR="00666B70" w:rsidRDefault="00666B70" w:rsidP="00666B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Κι όμως, δεν θα το πιστέψεις , αγαπητό μου ημερολόγιο, </w:t>
      </w:r>
      <w:proofErr w:type="spellStart"/>
      <w:r>
        <w:rPr>
          <w:rFonts w:ascii="Times New Roman" w:hAnsi="Times New Roman" w:cs="Times New Roman"/>
          <w:sz w:val="26"/>
          <w:szCs w:val="26"/>
        </w:rPr>
        <w:t>υπάρχ</w:t>
      </w:r>
      <w:proofErr w:type="spellEnd"/>
      <w:r>
        <w:rPr>
          <w:rFonts w:ascii="Times New Roman" w:hAnsi="Times New Roman" w:cs="Times New Roman"/>
          <w:sz w:val="26"/>
          <w:szCs w:val="26"/>
        </w:rPr>
        <w:t xml:space="preserve">___ ακόμα παιδιά που την </w:t>
      </w:r>
      <w:proofErr w:type="spellStart"/>
      <w:r>
        <w:rPr>
          <w:rFonts w:ascii="Times New Roman" w:hAnsi="Times New Roman" w:cs="Times New Roman"/>
          <w:sz w:val="26"/>
          <w:szCs w:val="26"/>
        </w:rPr>
        <w:t>κοροϊδεύ___ν</w:t>
      </w:r>
      <w:proofErr w:type="spellEnd"/>
      <w:r>
        <w:rPr>
          <w:rFonts w:ascii="Times New Roman" w:hAnsi="Times New Roman" w:cs="Times New Roman"/>
          <w:sz w:val="26"/>
          <w:szCs w:val="26"/>
        </w:rPr>
        <w:t xml:space="preserve">, για τα μάτια της. Αυτός που κυρίως </w:t>
      </w:r>
      <w:proofErr w:type="spellStart"/>
      <w:r>
        <w:rPr>
          <w:rFonts w:ascii="Times New Roman" w:hAnsi="Times New Roman" w:cs="Times New Roman"/>
          <w:sz w:val="26"/>
          <w:szCs w:val="26"/>
        </w:rPr>
        <w:t>ευθύν__τ</w:t>
      </w:r>
      <w:proofErr w:type="spellEnd"/>
      <w:r>
        <w:rPr>
          <w:rFonts w:ascii="Times New Roman" w:hAnsi="Times New Roman" w:cs="Times New Roman"/>
          <w:sz w:val="26"/>
          <w:szCs w:val="26"/>
        </w:rPr>
        <w:t xml:space="preserve">__ για όλες αυτές τις κοροϊδίες είναι ο Δημήτρης από το Β1. </w:t>
      </w:r>
    </w:p>
    <w:p w:rsidR="00666B70" w:rsidRDefault="00666B70" w:rsidP="00666B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Αααα, όλα κι όλα δεν θα το επιτρέψω αυτό. Μίλησα με τη διευθύντρια του σχολείου και της είπα ότι από εδώ και πέρα, κάθε μαθητής που θα την πειράζει θα έχει να κάνει μ’ εμένα. Δεν θα </w:t>
      </w:r>
      <w:proofErr w:type="spellStart"/>
      <w:r>
        <w:rPr>
          <w:rFonts w:ascii="Times New Roman" w:hAnsi="Times New Roman" w:cs="Times New Roman"/>
          <w:sz w:val="26"/>
          <w:szCs w:val="26"/>
        </w:rPr>
        <w:t>επιτρέπ</w:t>
      </w:r>
      <w:proofErr w:type="spellEnd"/>
      <w:r>
        <w:rPr>
          <w:rFonts w:ascii="Times New Roman" w:hAnsi="Times New Roman" w:cs="Times New Roman"/>
          <w:sz w:val="26"/>
          <w:szCs w:val="26"/>
        </w:rPr>
        <w:t xml:space="preserve">___ σε κανέναν να την </w:t>
      </w:r>
      <w:proofErr w:type="spellStart"/>
      <w:r>
        <w:rPr>
          <w:rFonts w:ascii="Times New Roman" w:hAnsi="Times New Roman" w:cs="Times New Roman"/>
          <w:sz w:val="26"/>
          <w:szCs w:val="26"/>
        </w:rPr>
        <w:t>προσβάλλ</w:t>
      </w:r>
      <w:proofErr w:type="spellEnd"/>
      <w:r>
        <w:rPr>
          <w:rFonts w:ascii="Times New Roman" w:hAnsi="Times New Roman" w:cs="Times New Roman"/>
          <w:sz w:val="26"/>
          <w:szCs w:val="26"/>
        </w:rPr>
        <w:t xml:space="preserve">___. Ευτυχώς, η ίδια δεν </w:t>
      </w:r>
      <w:proofErr w:type="spellStart"/>
      <w:r>
        <w:rPr>
          <w:rFonts w:ascii="Times New Roman" w:hAnsi="Times New Roman" w:cs="Times New Roman"/>
          <w:sz w:val="26"/>
          <w:szCs w:val="26"/>
        </w:rPr>
        <w:t>επηρεάζ__τ</w:t>
      </w:r>
      <w:proofErr w:type="spellEnd"/>
      <w:r>
        <w:rPr>
          <w:rFonts w:ascii="Times New Roman" w:hAnsi="Times New Roman" w:cs="Times New Roman"/>
          <w:sz w:val="26"/>
          <w:szCs w:val="26"/>
        </w:rPr>
        <w:t xml:space="preserve">__  και πολύ από όλα αυτά και </w:t>
      </w:r>
      <w:proofErr w:type="spellStart"/>
      <w:r>
        <w:rPr>
          <w:rFonts w:ascii="Times New Roman" w:hAnsi="Times New Roman" w:cs="Times New Roman"/>
          <w:sz w:val="26"/>
          <w:szCs w:val="26"/>
        </w:rPr>
        <w:t>εργάζ__τ</w:t>
      </w:r>
      <w:proofErr w:type="spellEnd"/>
      <w:r>
        <w:rPr>
          <w:rFonts w:ascii="Times New Roman" w:hAnsi="Times New Roman" w:cs="Times New Roman"/>
          <w:sz w:val="26"/>
          <w:szCs w:val="26"/>
        </w:rPr>
        <w:t xml:space="preserve">__ σαν να μην συμβαίνει τίποτα.  </w:t>
      </w:r>
    </w:p>
    <w:p w:rsidR="00666B70" w:rsidRDefault="00666B70" w:rsidP="00666B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Λοιπόν, αγαπητό ημερολόγιο, </w:t>
      </w:r>
      <w:proofErr w:type="spellStart"/>
      <w:r>
        <w:rPr>
          <w:rFonts w:ascii="Times New Roman" w:hAnsi="Times New Roman" w:cs="Times New Roman"/>
          <w:sz w:val="26"/>
          <w:szCs w:val="26"/>
        </w:rPr>
        <w:t>νιώθ</w:t>
      </w:r>
      <w:proofErr w:type="spellEnd"/>
      <w:r>
        <w:rPr>
          <w:rFonts w:ascii="Times New Roman" w:hAnsi="Times New Roman" w:cs="Times New Roman"/>
          <w:sz w:val="26"/>
          <w:szCs w:val="26"/>
        </w:rPr>
        <w:t xml:space="preserve">___  ότι η Γιαννούλα </w:t>
      </w:r>
      <w:proofErr w:type="spellStart"/>
      <w:r>
        <w:rPr>
          <w:rFonts w:ascii="Times New Roman" w:hAnsi="Times New Roman" w:cs="Times New Roman"/>
          <w:sz w:val="26"/>
          <w:szCs w:val="26"/>
        </w:rPr>
        <w:t>είν</w:t>
      </w:r>
      <w:proofErr w:type="spellEnd"/>
      <w:r>
        <w:rPr>
          <w:rFonts w:ascii="Times New Roman" w:hAnsi="Times New Roman" w:cs="Times New Roman"/>
          <w:sz w:val="26"/>
          <w:szCs w:val="26"/>
        </w:rPr>
        <w:t xml:space="preserve">___ ένα από τα καλύτερα παιδιά του σχολείου μας και </w:t>
      </w:r>
      <w:proofErr w:type="spellStart"/>
      <w:r>
        <w:rPr>
          <w:rFonts w:ascii="Times New Roman" w:hAnsi="Times New Roman" w:cs="Times New Roman"/>
          <w:sz w:val="26"/>
          <w:szCs w:val="26"/>
        </w:rPr>
        <w:t>θέλ</w:t>
      </w:r>
      <w:proofErr w:type="spellEnd"/>
      <w:r>
        <w:rPr>
          <w:rFonts w:ascii="Times New Roman" w:hAnsi="Times New Roman" w:cs="Times New Roman"/>
          <w:sz w:val="26"/>
          <w:szCs w:val="26"/>
        </w:rPr>
        <w:t>___ να είμαστε παντοτινά φίλες!</w:t>
      </w:r>
    </w:p>
    <w:p w:rsidR="00666B70" w:rsidRDefault="00666B70" w:rsidP="00666B70">
      <w:pPr>
        <w:spacing w:after="0" w:line="360" w:lineRule="auto"/>
        <w:jc w:val="both"/>
        <w:rPr>
          <w:rFonts w:ascii="Times New Roman" w:hAnsi="Times New Roman" w:cs="Times New Roman"/>
          <w:sz w:val="10"/>
          <w:szCs w:val="10"/>
        </w:rPr>
      </w:pPr>
    </w:p>
    <w:p w:rsidR="00666B70" w:rsidRDefault="00666B70" w:rsidP="00666B70">
      <w:pPr>
        <w:spacing w:after="0"/>
        <w:jc w:val="both"/>
        <w:rPr>
          <w:rFonts w:ascii="Times New Roman" w:hAnsi="Times New Roman" w:cs="Times New Roman"/>
          <w:sz w:val="26"/>
          <w:szCs w:val="26"/>
        </w:rPr>
      </w:pPr>
    </w:p>
    <w:p w:rsidR="00666B70" w:rsidRDefault="00666B70" w:rsidP="00666B70">
      <w:pPr>
        <w:spacing w:after="0"/>
        <w:jc w:val="both"/>
        <w:rPr>
          <w:rFonts w:ascii="Times New Roman" w:hAnsi="Times New Roman" w:cs="Times New Roman"/>
          <w:sz w:val="26"/>
          <w:szCs w:val="26"/>
        </w:rPr>
      </w:pPr>
    </w:p>
    <w:p w:rsidR="001719D5" w:rsidRPr="007276D9" w:rsidRDefault="00517D39" w:rsidP="002204A6">
      <w:pPr>
        <w:spacing w:after="0" w:line="360" w:lineRule="auto"/>
        <w:ind w:firstLine="720"/>
        <w:jc w:val="both"/>
        <w:rPr>
          <w:rFonts w:ascii="Times New Roman" w:hAnsi="Times New Roman" w:cs="Times New Roman"/>
          <w:sz w:val="26"/>
          <w:szCs w:val="26"/>
          <w:u w:val="single"/>
        </w:rPr>
      </w:pPr>
      <w:r w:rsidRPr="00517D39">
        <w:rPr>
          <w:rFonts w:ascii="Times New Roman" w:hAnsi="Times New Roman" w:cs="Times New Roman"/>
          <w:b/>
          <w:sz w:val="26"/>
          <w:szCs w:val="26"/>
        </w:rPr>
        <w:t>2.7.</w:t>
      </w:r>
      <w:r>
        <w:rPr>
          <w:rFonts w:ascii="Times New Roman" w:hAnsi="Times New Roman" w:cs="Times New Roman"/>
          <w:sz w:val="26"/>
          <w:szCs w:val="26"/>
        </w:rPr>
        <w:t xml:space="preserve"> </w:t>
      </w:r>
      <w:r>
        <w:rPr>
          <w:rFonts w:ascii="Times New Roman" w:hAnsi="Times New Roman" w:cs="Times New Roman"/>
          <w:sz w:val="26"/>
          <w:szCs w:val="26"/>
        </w:rPr>
        <w:tab/>
        <w:t xml:space="preserve">Ελάτε τώρα να διαβάσουμε ορισμένες προτάσεις του κειμένου και να βρούμε: </w:t>
      </w:r>
      <w:r w:rsidRPr="00517D39">
        <w:rPr>
          <w:rFonts w:ascii="Times New Roman" w:hAnsi="Times New Roman" w:cs="Times New Roman"/>
          <w:b/>
          <w:i/>
          <w:sz w:val="26"/>
          <w:szCs w:val="26"/>
        </w:rPr>
        <w:t>ποιος κάνει</w:t>
      </w:r>
      <w:r>
        <w:rPr>
          <w:rFonts w:ascii="Times New Roman" w:hAnsi="Times New Roman" w:cs="Times New Roman"/>
          <w:sz w:val="26"/>
          <w:szCs w:val="26"/>
        </w:rPr>
        <w:t xml:space="preserve"> και </w:t>
      </w:r>
      <w:r w:rsidRPr="00517D39">
        <w:rPr>
          <w:rFonts w:ascii="Times New Roman" w:hAnsi="Times New Roman" w:cs="Times New Roman"/>
          <w:b/>
          <w:i/>
          <w:sz w:val="26"/>
          <w:szCs w:val="26"/>
        </w:rPr>
        <w:t>τι κ</w:t>
      </w:r>
      <w:r w:rsidR="001719D5">
        <w:rPr>
          <w:rFonts w:ascii="Times New Roman" w:hAnsi="Times New Roman" w:cs="Times New Roman"/>
          <w:b/>
          <w:i/>
          <w:sz w:val="26"/>
          <w:szCs w:val="26"/>
        </w:rPr>
        <w:t>άνει</w:t>
      </w:r>
      <w:r>
        <w:rPr>
          <w:rFonts w:ascii="Times New Roman" w:hAnsi="Times New Roman" w:cs="Times New Roman"/>
          <w:b/>
          <w:i/>
          <w:sz w:val="26"/>
          <w:szCs w:val="26"/>
        </w:rPr>
        <w:t xml:space="preserve">, </w:t>
      </w:r>
      <w:r w:rsidRPr="001719D5">
        <w:rPr>
          <w:rFonts w:ascii="Times New Roman" w:hAnsi="Times New Roman" w:cs="Times New Roman"/>
          <w:sz w:val="26"/>
          <w:szCs w:val="26"/>
        </w:rPr>
        <w:t xml:space="preserve">δηλαδή να βρούμε το </w:t>
      </w:r>
      <w:r w:rsidRPr="001719D5">
        <w:rPr>
          <w:rFonts w:ascii="Times New Roman" w:hAnsi="Times New Roman" w:cs="Times New Roman"/>
          <w:b/>
          <w:i/>
          <w:sz w:val="26"/>
          <w:szCs w:val="26"/>
        </w:rPr>
        <w:t>υποκείμενο</w:t>
      </w:r>
      <w:r w:rsidRPr="001719D5">
        <w:rPr>
          <w:rFonts w:ascii="Times New Roman" w:hAnsi="Times New Roman" w:cs="Times New Roman"/>
          <w:sz w:val="26"/>
          <w:szCs w:val="26"/>
        </w:rPr>
        <w:t xml:space="preserve"> (ποιος) και το </w:t>
      </w:r>
      <w:r w:rsidRPr="001719D5">
        <w:rPr>
          <w:rFonts w:ascii="Times New Roman" w:hAnsi="Times New Roman" w:cs="Times New Roman"/>
          <w:b/>
          <w:i/>
          <w:sz w:val="26"/>
          <w:szCs w:val="26"/>
        </w:rPr>
        <w:t>αντικείμενο</w:t>
      </w:r>
      <w:r w:rsidRPr="001719D5">
        <w:rPr>
          <w:rFonts w:ascii="Times New Roman" w:hAnsi="Times New Roman" w:cs="Times New Roman"/>
          <w:sz w:val="26"/>
          <w:szCs w:val="26"/>
        </w:rPr>
        <w:t xml:space="preserve"> (τι)</w:t>
      </w:r>
      <w:r w:rsidR="001719D5">
        <w:rPr>
          <w:rFonts w:ascii="Times New Roman" w:hAnsi="Times New Roman" w:cs="Times New Roman"/>
          <w:sz w:val="26"/>
          <w:szCs w:val="26"/>
        </w:rPr>
        <w:t xml:space="preserve">. </w:t>
      </w:r>
      <w:r w:rsidR="007276D9">
        <w:rPr>
          <w:rFonts w:ascii="Times New Roman" w:hAnsi="Times New Roman" w:cs="Times New Roman"/>
          <w:sz w:val="26"/>
          <w:szCs w:val="26"/>
        </w:rPr>
        <w:t xml:space="preserve">Δίνεται ένα παράδειγμα. </w:t>
      </w:r>
    </w:p>
    <w:p w:rsidR="00D551AA" w:rsidRPr="001719D5" w:rsidRDefault="0001765A" w:rsidP="002204A6">
      <w:pPr>
        <w:spacing w:after="0" w:line="360" w:lineRule="auto"/>
        <w:ind w:firstLine="720"/>
        <w:jc w:val="both"/>
        <w:rPr>
          <w:rFonts w:ascii="Times New Roman" w:hAnsi="Times New Roman" w:cs="Times New Roman"/>
          <w:sz w:val="26"/>
          <w:szCs w:val="26"/>
        </w:rPr>
      </w:pPr>
      <w:r w:rsidRPr="0001765A">
        <w:rPr>
          <w:rFonts w:ascii="Times New Roman" w:hAnsi="Times New Roman" w:cs="Times New Roman"/>
          <w:noProof/>
          <w:sz w:val="26"/>
          <w:szCs w:val="26"/>
          <w:u w:val="single"/>
          <w:lang w:eastAsia="el-G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0" type="#_x0000_t68" style="position:absolute;left:0;text-align:left;margin-left:253.9pt;margin-top:43.15pt;width:7.15pt;height:22.45pt;z-index:251703296">
            <v:textbox style="layout-flow:vertical-ideographic"/>
          </v:shape>
        </w:pict>
      </w:r>
      <w:r w:rsidRPr="0001765A">
        <w:rPr>
          <w:rFonts w:ascii="Times New Roman" w:hAnsi="Times New Roman" w:cs="Times New Roman"/>
          <w:noProof/>
          <w:sz w:val="26"/>
          <w:szCs w:val="26"/>
          <w:u w:val="single"/>
          <w:lang w:eastAsia="el-GR"/>
        </w:rPr>
        <w:pict>
          <v:shape id="_x0000_s1041" type="#_x0000_t68" style="position:absolute;left:0;text-align:left;margin-left:322.1pt;margin-top:43.15pt;width:7.15pt;height:22.45pt;z-index:251704320">
            <v:textbox style="layout-flow:vertical-ideographic"/>
          </v:shape>
        </w:pict>
      </w:r>
      <w:r w:rsidRPr="0001765A">
        <w:rPr>
          <w:rFonts w:ascii="Times New Roman" w:hAnsi="Times New Roman" w:cs="Times New Roman"/>
          <w:noProof/>
          <w:sz w:val="26"/>
          <w:szCs w:val="26"/>
          <w:u w:val="single"/>
          <w:lang w:eastAsia="el-GR"/>
        </w:rPr>
        <w:pict>
          <v:shape id="_x0000_s1039" type="#_x0000_t68" style="position:absolute;left:0;text-align:left;margin-left:192.15pt;margin-top:43.15pt;width:7.15pt;height:22.45pt;z-index:251702272">
            <v:textbox style="layout-flow:vertical-ideographic"/>
          </v:shape>
        </w:pict>
      </w:r>
      <w:r w:rsidR="007276D9" w:rsidRPr="007276D9">
        <w:rPr>
          <w:rFonts w:ascii="Times New Roman" w:hAnsi="Times New Roman" w:cs="Times New Roman"/>
          <w:b/>
          <w:i/>
          <w:sz w:val="26"/>
          <w:szCs w:val="26"/>
          <w:u w:val="single"/>
        </w:rPr>
        <w:t>Υ</w:t>
      </w:r>
      <w:r w:rsidR="001719D5" w:rsidRPr="007276D9">
        <w:rPr>
          <w:rFonts w:ascii="Times New Roman" w:hAnsi="Times New Roman" w:cs="Times New Roman"/>
          <w:b/>
          <w:i/>
          <w:sz w:val="26"/>
          <w:szCs w:val="26"/>
          <w:u w:val="single"/>
        </w:rPr>
        <w:t>ποκείμενο</w:t>
      </w:r>
      <w:r w:rsidR="001719D5">
        <w:rPr>
          <w:rFonts w:ascii="Times New Roman" w:hAnsi="Times New Roman" w:cs="Times New Roman"/>
          <w:sz w:val="26"/>
          <w:szCs w:val="26"/>
        </w:rPr>
        <w:t xml:space="preserve"> είναι αυτός που κάνει κ</w:t>
      </w:r>
      <w:r w:rsidR="007276D9">
        <w:rPr>
          <w:rFonts w:ascii="Times New Roman" w:hAnsi="Times New Roman" w:cs="Times New Roman"/>
          <w:sz w:val="26"/>
          <w:szCs w:val="26"/>
        </w:rPr>
        <w:t>άτι και</w:t>
      </w:r>
      <w:r w:rsidR="001719D5">
        <w:rPr>
          <w:rFonts w:ascii="Times New Roman" w:hAnsi="Times New Roman" w:cs="Times New Roman"/>
          <w:sz w:val="26"/>
          <w:szCs w:val="26"/>
        </w:rPr>
        <w:t xml:space="preserve"> </w:t>
      </w:r>
      <w:r w:rsidR="001719D5" w:rsidRPr="007276D9">
        <w:rPr>
          <w:rFonts w:ascii="Times New Roman" w:hAnsi="Times New Roman" w:cs="Times New Roman"/>
          <w:b/>
          <w:i/>
          <w:sz w:val="26"/>
          <w:szCs w:val="26"/>
          <w:u w:val="single"/>
        </w:rPr>
        <w:t>αντικείμενο</w:t>
      </w:r>
      <w:r w:rsidR="001719D5">
        <w:rPr>
          <w:rFonts w:ascii="Times New Roman" w:hAnsi="Times New Roman" w:cs="Times New Roman"/>
          <w:sz w:val="26"/>
          <w:szCs w:val="26"/>
        </w:rPr>
        <w:t xml:space="preserve"> αυτός που δέχεται την ενέργεια του υποκειμένου π.χ. Η </w:t>
      </w:r>
      <w:r w:rsidR="001719D5" w:rsidRPr="001719D5">
        <w:rPr>
          <w:rFonts w:ascii="Times New Roman" w:hAnsi="Times New Roman" w:cs="Times New Roman"/>
          <w:sz w:val="26"/>
          <w:szCs w:val="26"/>
          <w:u w:val="single"/>
        </w:rPr>
        <w:t>αδερφή</w:t>
      </w:r>
      <w:r w:rsidR="001719D5">
        <w:rPr>
          <w:rFonts w:ascii="Times New Roman" w:hAnsi="Times New Roman" w:cs="Times New Roman"/>
          <w:sz w:val="26"/>
          <w:szCs w:val="26"/>
        </w:rPr>
        <w:t xml:space="preserve"> μου </w:t>
      </w:r>
      <w:r w:rsidR="001719D5" w:rsidRPr="001719D5">
        <w:rPr>
          <w:rFonts w:ascii="Times New Roman" w:hAnsi="Times New Roman" w:cs="Times New Roman"/>
          <w:sz w:val="26"/>
          <w:szCs w:val="26"/>
          <w:u w:val="single"/>
        </w:rPr>
        <w:t>γράφει</w:t>
      </w:r>
      <w:r w:rsidR="001719D5">
        <w:rPr>
          <w:rFonts w:ascii="Times New Roman" w:hAnsi="Times New Roman" w:cs="Times New Roman"/>
          <w:sz w:val="26"/>
          <w:szCs w:val="26"/>
        </w:rPr>
        <w:t xml:space="preserve"> μια </w:t>
      </w:r>
      <w:r w:rsidR="001719D5" w:rsidRPr="008854D1">
        <w:rPr>
          <w:rFonts w:ascii="Times New Roman" w:hAnsi="Times New Roman" w:cs="Times New Roman"/>
          <w:sz w:val="26"/>
          <w:szCs w:val="26"/>
          <w:u w:val="single"/>
        </w:rPr>
        <w:t>επιστολή</w:t>
      </w:r>
      <w:r w:rsidR="001719D5">
        <w:rPr>
          <w:rFonts w:ascii="Times New Roman" w:hAnsi="Times New Roman" w:cs="Times New Roman"/>
          <w:sz w:val="26"/>
          <w:szCs w:val="26"/>
        </w:rPr>
        <w:t xml:space="preserve">. </w:t>
      </w:r>
    </w:p>
    <w:p w:rsidR="00D551AA" w:rsidRDefault="00D551AA" w:rsidP="002204A6">
      <w:pPr>
        <w:spacing w:after="0" w:line="360" w:lineRule="auto"/>
        <w:ind w:firstLine="720"/>
        <w:jc w:val="both"/>
        <w:rPr>
          <w:rFonts w:ascii="Times New Roman" w:hAnsi="Times New Roman" w:cs="Times New Roman"/>
          <w:sz w:val="26"/>
          <w:szCs w:val="26"/>
        </w:rPr>
      </w:pPr>
    </w:p>
    <w:p w:rsidR="00977192" w:rsidRDefault="005B1A55" w:rsidP="002204A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υποκείμενο     </w:t>
      </w:r>
      <w:r w:rsidR="001719D5">
        <w:rPr>
          <w:rFonts w:ascii="Times New Roman" w:hAnsi="Times New Roman" w:cs="Times New Roman"/>
          <w:sz w:val="26"/>
          <w:szCs w:val="26"/>
        </w:rPr>
        <w:t xml:space="preserve"> ρήμα      αντικείμενο</w:t>
      </w:r>
    </w:p>
    <w:p w:rsidR="006663C6" w:rsidRDefault="006663C6" w:rsidP="002204A6">
      <w:pPr>
        <w:spacing w:after="0" w:line="360" w:lineRule="auto"/>
        <w:ind w:firstLine="720"/>
        <w:jc w:val="both"/>
        <w:rPr>
          <w:rFonts w:ascii="Times New Roman" w:hAnsi="Times New Roman" w:cs="Times New Roman"/>
          <w:sz w:val="26"/>
          <w:szCs w:val="26"/>
        </w:rPr>
      </w:pPr>
    </w:p>
    <w:p w:rsidR="00666B70" w:rsidRDefault="00666B70" w:rsidP="002204A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Πάμε, λοιπόν, να δούμε τα επόμενα παραδείγματα:</w:t>
      </w:r>
    </w:p>
    <w:p w:rsidR="00666B70" w:rsidRDefault="00666B70" w:rsidP="002204A6">
      <w:pPr>
        <w:spacing w:after="0" w:line="360" w:lineRule="auto"/>
        <w:ind w:firstLine="720"/>
        <w:jc w:val="both"/>
        <w:rPr>
          <w:rFonts w:ascii="Times New Roman" w:hAnsi="Times New Roman" w:cs="Times New Roman"/>
          <w:sz w:val="26"/>
          <w:szCs w:val="26"/>
        </w:rPr>
      </w:pPr>
    </w:p>
    <w:p w:rsidR="00977192" w:rsidRDefault="0001765A" w:rsidP="007276D9">
      <w:pPr>
        <w:spacing w:after="0" w:line="360" w:lineRule="auto"/>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pict>
          <v:shape id="_x0000_s1044" type="#_x0000_t68" style="position:absolute;left:0;text-align:left;margin-left:211.2pt;margin-top:18.75pt;width:7.15pt;height:22.45pt;z-index:251707392">
            <v:textbox style="layout-flow:vertical-ideographic"/>
          </v:shape>
        </w:pict>
      </w:r>
      <w:r>
        <w:rPr>
          <w:rFonts w:ascii="Times New Roman" w:hAnsi="Times New Roman" w:cs="Times New Roman"/>
          <w:noProof/>
          <w:sz w:val="26"/>
          <w:szCs w:val="26"/>
          <w:lang w:eastAsia="el-GR"/>
        </w:rPr>
        <w:pict>
          <v:shape id="_x0000_s1043" type="#_x0000_t68" style="position:absolute;left:0;text-align:left;margin-left:142.35pt;margin-top:18.75pt;width:7.15pt;height:22.45pt;z-index:251706368">
            <v:textbox style="layout-flow:vertical-ideographic"/>
          </v:shape>
        </w:pict>
      </w:r>
      <w:r>
        <w:rPr>
          <w:rFonts w:ascii="Times New Roman" w:hAnsi="Times New Roman" w:cs="Times New Roman"/>
          <w:noProof/>
          <w:sz w:val="26"/>
          <w:szCs w:val="26"/>
          <w:lang w:eastAsia="el-GR"/>
        </w:rPr>
        <w:pict>
          <v:shape id="_x0000_s1042" type="#_x0000_t68" style="position:absolute;left:0;text-align:left;margin-left:85.75pt;margin-top:18.75pt;width:7.15pt;height:22.45pt;z-index:251705344">
            <v:textbox style="layout-flow:vertical-ideographic"/>
          </v:shape>
        </w:pict>
      </w:r>
      <w:r w:rsidR="007276D9">
        <w:rPr>
          <w:rFonts w:ascii="Times New Roman" w:hAnsi="Times New Roman" w:cs="Times New Roman"/>
          <w:sz w:val="26"/>
          <w:szCs w:val="26"/>
        </w:rPr>
        <w:t xml:space="preserve">(α) </w:t>
      </w:r>
      <w:r w:rsidR="007276D9">
        <w:rPr>
          <w:rFonts w:ascii="Times New Roman" w:hAnsi="Times New Roman" w:cs="Times New Roman"/>
          <w:sz w:val="26"/>
          <w:szCs w:val="26"/>
        </w:rPr>
        <w:tab/>
        <w:t>Εμείς προσέξαμε τη Γιαννούλα</w:t>
      </w:r>
    </w:p>
    <w:p w:rsidR="007276D9" w:rsidRDefault="007276D9" w:rsidP="007276D9">
      <w:pPr>
        <w:spacing w:after="0" w:line="360" w:lineRule="auto"/>
        <w:ind w:firstLine="720"/>
        <w:jc w:val="both"/>
        <w:rPr>
          <w:rFonts w:ascii="Times New Roman" w:hAnsi="Times New Roman" w:cs="Times New Roman"/>
          <w:sz w:val="26"/>
          <w:szCs w:val="26"/>
        </w:rPr>
      </w:pPr>
    </w:p>
    <w:p w:rsidR="007276D9" w:rsidRDefault="007276D9" w:rsidP="007276D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υποκείμενο     ρήμα      αντικείμενο</w:t>
      </w:r>
    </w:p>
    <w:p w:rsidR="00666B70" w:rsidRDefault="00666B70" w:rsidP="00666B70">
      <w:pPr>
        <w:spacing w:after="0" w:line="360" w:lineRule="auto"/>
        <w:jc w:val="both"/>
        <w:rPr>
          <w:rFonts w:ascii="Times New Roman" w:hAnsi="Times New Roman" w:cs="Times New Roman"/>
          <w:sz w:val="26"/>
          <w:szCs w:val="26"/>
        </w:rPr>
      </w:pPr>
    </w:p>
    <w:p w:rsidR="007276D9" w:rsidRDefault="007276D9" w:rsidP="007276D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(β) </w:t>
      </w:r>
      <w:r>
        <w:rPr>
          <w:rFonts w:ascii="Times New Roman" w:hAnsi="Times New Roman" w:cs="Times New Roman"/>
          <w:sz w:val="26"/>
          <w:szCs w:val="26"/>
        </w:rPr>
        <w:tab/>
        <w:t xml:space="preserve">Η Γιαννούλα προφύλασσε τα μάτια  της. </w:t>
      </w:r>
    </w:p>
    <w:p w:rsidR="00666B70" w:rsidRDefault="00666B70" w:rsidP="00666B70">
      <w:pPr>
        <w:spacing w:after="0" w:line="360" w:lineRule="auto"/>
        <w:jc w:val="both"/>
        <w:rPr>
          <w:rFonts w:ascii="Times New Roman" w:hAnsi="Times New Roman" w:cs="Times New Roman"/>
          <w:sz w:val="26"/>
          <w:szCs w:val="26"/>
        </w:rPr>
      </w:pPr>
    </w:p>
    <w:p w:rsidR="007276D9" w:rsidRDefault="007276D9" w:rsidP="007276D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(γ)</w:t>
      </w:r>
      <w:r>
        <w:rPr>
          <w:rFonts w:ascii="Times New Roman" w:hAnsi="Times New Roman" w:cs="Times New Roman"/>
          <w:sz w:val="26"/>
          <w:szCs w:val="26"/>
        </w:rPr>
        <w:tab/>
        <w:t>Η δασκάλα ρώτησε τη Γιαννούλα.</w:t>
      </w:r>
    </w:p>
    <w:p w:rsidR="00666B70" w:rsidRDefault="00666B70" w:rsidP="00666B70">
      <w:pPr>
        <w:spacing w:after="0" w:line="360" w:lineRule="auto"/>
        <w:jc w:val="both"/>
        <w:rPr>
          <w:rFonts w:ascii="Times New Roman" w:hAnsi="Times New Roman" w:cs="Times New Roman"/>
          <w:sz w:val="26"/>
          <w:szCs w:val="26"/>
        </w:rPr>
      </w:pPr>
    </w:p>
    <w:p w:rsidR="007276D9" w:rsidRDefault="007276D9" w:rsidP="00D551A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(δ)</w:t>
      </w:r>
      <w:r>
        <w:rPr>
          <w:rFonts w:ascii="Times New Roman" w:hAnsi="Times New Roman" w:cs="Times New Roman"/>
          <w:sz w:val="26"/>
          <w:szCs w:val="26"/>
        </w:rPr>
        <w:tab/>
        <w:t xml:space="preserve">Η μαθήτρια ζωγράφισε την εκκλησία. </w:t>
      </w:r>
    </w:p>
    <w:p w:rsidR="00666B70" w:rsidRDefault="00666B70" w:rsidP="00666B70">
      <w:pPr>
        <w:spacing w:after="0" w:line="360" w:lineRule="auto"/>
        <w:jc w:val="both"/>
        <w:rPr>
          <w:rFonts w:ascii="Times New Roman" w:hAnsi="Times New Roman" w:cs="Times New Roman"/>
          <w:sz w:val="26"/>
          <w:szCs w:val="26"/>
        </w:rPr>
      </w:pPr>
    </w:p>
    <w:p w:rsidR="00111DE1" w:rsidRPr="002619D5" w:rsidRDefault="007276D9" w:rsidP="00666B7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(ε)</w:t>
      </w:r>
      <w:r>
        <w:rPr>
          <w:rFonts w:ascii="Times New Roman" w:hAnsi="Times New Roman" w:cs="Times New Roman"/>
          <w:sz w:val="26"/>
          <w:szCs w:val="26"/>
        </w:rPr>
        <w:tab/>
        <w:t xml:space="preserve">Οι μαθητές σχεδίασαν την πόρτα. </w:t>
      </w:r>
    </w:p>
    <w:sectPr w:rsidR="00111DE1" w:rsidRPr="002619D5" w:rsidSect="00BE072D">
      <w:footerReference w:type="default" r:id="rId23"/>
      <w:pgSz w:w="11906" w:h="16838"/>
      <w:pgMar w:top="709" w:right="127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60" w:rsidRDefault="00CE1E60" w:rsidP="005F616F">
      <w:pPr>
        <w:spacing w:after="0" w:line="240" w:lineRule="auto"/>
      </w:pPr>
      <w:r>
        <w:separator/>
      </w:r>
    </w:p>
  </w:endnote>
  <w:endnote w:type="continuationSeparator" w:id="0">
    <w:p w:rsidR="00CE1E60" w:rsidRDefault="00CE1E60"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40" w:rsidRPr="00845103" w:rsidRDefault="007B1340" w:rsidP="00845103">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Γλώσσα Γ΄ Δημοτικού, α΄ τεύχος, 2</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rPr>
      <w:t xml:space="preserve"> </w:t>
    </w:r>
    <w:r w:rsidRPr="00C93641">
      <w:rPr>
        <w:rFonts w:asciiTheme="majorHAnsi" w:hAnsiTheme="majorHAnsi"/>
        <w:sz w:val="20"/>
        <w:szCs w:val="20"/>
      </w:rPr>
      <w:t>«</w:t>
    </w:r>
    <w:r>
      <w:rPr>
        <w:rFonts w:asciiTheme="majorHAnsi" w:hAnsiTheme="majorHAnsi"/>
        <w:i/>
        <w:sz w:val="20"/>
        <w:szCs w:val="20"/>
      </w:rPr>
      <w:t>Στο σπίτι και στη γειτονιά</w:t>
    </w:r>
    <w:r w:rsidRPr="00C93641">
      <w:rPr>
        <w:rFonts w:asciiTheme="majorHAnsi" w:hAnsiTheme="majorHAnsi"/>
        <w:sz w:val="20"/>
        <w:szCs w:val="20"/>
      </w:rPr>
      <w:t>»</w:t>
    </w:r>
    <w:r>
      <w:rPr>
        <w:rFonts w:asciiTheme="majorHAnsi" w:hAnsiTheme="majorHAnsi"/>
      </w:rPr>
      <w:t xml:space="preserve">   </w:t>
    </w:r>
    <w:r w:rsidR="006547D1">
      <w:rPr>
        <w:rFonts w:asciiTheme="majorHAnsi" w:hAnsiTheme="majorHAnsi"/>
      </w:rPr>
      <w:t>2</w:t>
    </w:r>
    <w:r w:rsidR="006547D1" w:rsidRPr="006547D1">
      <w:rPr>
        <w:rFonts w:asciiTheme="majorHAnsi" w:hAnsiTheme="majorHAnsi"/>
        <w:vertAlign w:val="superscript"/>
      </w:rPr>
      <w:t>η</w:t>
    </w:r>
    <w:r w:rsidR="006547D1">
      <w:rPr>
        <w:rFonts w:asciiTheme="majorHAnsi" w:hAnsiTheme="majorHAnsi"/>
      </w:rPr>
      <w:t xml:space="preserve"> υποενότητα</w:t>
    </w:r>
    <w:r w:rsidR="00246C9E">
      <w:rPr>
        <w:rFonts w:asciiTheme="majorHAnsi" w:hAnsiTheme="majorHAnsi"/>
      </w:rPr>
      <w:t xml:space="preserve">     </w:t>
    </w:r>
    <w:r w:rsidR="006547D1">
      <w:rPr>
        <w:rFonts w:asciiTheme="majorHAnsi" w:hAnsiTheme="majorHAnsi"/>
      </w:rPr>
      <w:t xml:space="preserve">           </w:t>
    </w:r>
    <w:r w:rsidR="00246C9E">
      <w:rPr>
        <w:rFonts w:asciiTheme="majorHAnsi" w:hAnsiTheme="majorHAnsi"/>
      </w:rPr>
      <w:t xml:space="preserve">σελίδα </w:t>
    </w:r>
    <w:r>
      <w:rPr>
        <w:rFonts w:asciiTheme="majorHAnsi" w:hAnsiTheme="majorHAnsi"/>
      </w:rPr>
      <w:t xml:space="preserve"> </w:t>
    </w:r>
    <w:fldSimple w:instr=" PAGE   \* MERGEFORMAT ">
      <w:r w:rsidR="00666B70" w:rsidRPr="00666B70">
        <w:rPr>
          <w:rFonts w:asciiTheme="majorHAnsi" w:hAnsiTheme="majorHAnsi"/>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60" w:rsidRDefault="00CE1E60" w:rsidP="005F616F">
      <w:pPr>
        <w:spacing w:after="0" w:line="240" w:lineRule="auto"/>
      </w:pPr>
      <w:r>
        <w:separator/>
      </w:r>
    </w:p>
  </w:footnote>
  <w:footnote w:type="continuationSeparator" w:id="0">
    <w:p w:rsidR="00CE1E60" w:rsidRDefault="00CE1E60" w:rsidP="005F616F">
      <w:pPr>
        <w:spacing w:after="0" w:line="240" w:lineRule="auto"/>
      </w:pPr>
      <w:r>
        <w:continuationSeparator/>
      </w:r>
    </w:p>
  </w:footnote>
  <w:footnote w:id="1">
    <w:p w:rsidR="007B1340" w:rsidRPr="005A49A8" w:rsidRDefault="007B1340" w:rsidP="00246C9E">
      <w:pPr>
        <w:pStyle w:val="a4"/>
        <w:ind w:left="720"/>
        <w:rPr>
          <w:rFonts w:ascii="Times New Roman" w:hAnsi="Times New Roman" w:cs="Times New Roman"/>
          <w:sz w:val="22"/>
          <w:szCs w:val="22"/>
        </w:rPr>
      </w:pPr>
      <w:r w:rsidRPr="005A49A8">
        <w:rPr>
          <w:rStyle w:val="a5"/>
          <w:rFonts w:ascii="Times New Roman" w:hAnsi="Times New Roman" w:cs="Times New Roman"/>
          <w:b/>
          <w:sz w:val="22"/>
          <w:szCs w:val="22"/>
        </w:rPr>
        <w:footnoteRef/>
      </w:r>
      <w:r w:rsidRPr="005A49A8">
        <w:rPr>
          <w:rFonts w:ascii="Times New Roman" w:hAnsi="Times New Roman" w:cs="Times New Roman"/>
          <w:sz w:val="22"/>
          <w:szCs w:val="22"/>
        </w:rPr>
        <w:t xml:space="preserve"> </w:t>
      </w:r>
      <w:r w:rsidRPr="005A49A8">
        <w:rPr>
          <w:rFonts w:ascii="Times New Roman" w:hAnsi="Times New Roman" w:cs="Times New Roman"/>
          <w:sz w:val="22"/>
          <w:szCs w:val="22"/>
        </w:rPr>
        <w:tab/>
        <w:t>το μάθημα της ζωγραφικής</w:t>
      </w:r>
    </w:p>
  </w:footnote>
  <w:footnote w:id="2">
    <w:p w:rsidR="007B1340" w:rsidRPr="005A49A8" w:rsidRDefault="007B1340" w:rsidP="00246C9E">
      <w:pPr>
        <w:pStyle w:val="a4"/>
        <w:ind w:firstLine="720"/>
        <w:rPr>
          <w:rFonts w:ascii="Times New Roman" w:hAnsi="Times New Roman" w:cs="Times New Roman"/>
          <w:sz w:val="22"/>
          <w:szCs w:val="22"/>
        </w:rPr>
      </w:pPr>
      <w:r w:rsidRPr="005A49A8">
        <w:rPr>
          <w:rStyle w:val="a5"/>
          <w:rFonts w:ascii="Times New Roman" w:hAnsi="Times New Roman" w:cs="Times New Roman"/>
          <w:b/>
          <w:sz w:val="22"/>
          <w:szCs w:val="22"/>
        </w:rPr>
        <w:footnoteRef/>
      </w:r>
      <w:r w:rsidRPr="005A49A8">
        <w:rPr>
          <w:rFonts w:ascii="Times New Roman" w:hAnsi="Times New Roman" w:cs="Times New Roman"/>
          <w:sz w:val="22"/>
          <w:szCs w:val="22"/>
        </w:rPr>
        <w:t xml:space="preserve"> </w:t>
      </w:r>
      <w:r w:rsidRPr="005A49A8">
        <w:rPr>
          <w:rFonts w:ascii="Times New Roman" w:hAnsi="Times New Roman" w:cs="Times New Roman"/>
          <w:sz w:val="22"/>
          <w:szCs w:val="22"/>
        </w:rPr>
        <w:tab/>
        <w:t>μικροί πίνακες στους οποίους έγραφαν και έσβηναν οι μαθητές τα παλιά χρόνια</w:t>
      </w:r>
    </w:p>
  </w:footnote>
  <w:footnote w:id="3">
    <w:p w:rsidR="007B1340" w:rsidRDefault="007B1340" w:rsidP="00246C9E">
      <w:pPr>
        <w:pStyle w:val="a4"/>
        <w:ind w:firstLine="720"/>
      </w:pPr>
      <w:r w:rsidRPr="005A49A8">
        <w:rPr>
          <w:rStyle w:val="a5"/>
          <w:rFonts w:ascii="Times New Roman" w:hAnsi="Times New Roman" w:cs="Times New Roman"/>
          <w:b/>
          <w:sz w:val="22"/>
          <w:szCs w:val="22"/>
        </w:rPr>
        <w:footnoteRef/>
      </w:r>
      <w:r w:rsidRPr="005A49A8">
        <w:rPr>
          <w:rFonts w:ascii="Times New Roman" w:hAnsi="Times New Roman" w:cs="Times New Roman"/>
          <w:sz w:val="22"/>
          <w:szCs w:val="22"/>
        </w:rPr>
        <w:t xml:space="preserve"> </w:t>
      </w:r>
      <w:r w:rsidRPr="005A49A8">
        <w:rPr>
          <w:rFonts w:ascii="Times New Roman" w:hAnsi="Times New Roman" w:cs="Times New Roman"/>
          <w:sz w:val="22"/>
          <w:szCs w:val="22"/>
        </w:rPr>
        <w:tab/>
        <w:t>προσπαθούσαν, επιχειρούσαν</w:t>
      </w:r>
    </w:p>
  </w:footnote>
  <w:footnote w:id="4">
    <w:p w:rsidR="007B1340" w:rsidRPr="00B913A6" w:rsidRDefault="007B1340" w:rsidP="00B913A6">
      <w:pPr>
        <w:pStyle w:val="a4"/>
        <w:jc w:val="both"/>
        <w:rPr>
          <w:rFonts w:ascii="Times New Roman" w:hAnsi="Times New Roman" w:cs="Times New Roman"/>
        </w:rPr>
      </w:pPr>
      <w:r w:rsidRPr="00B913A6">
        <w:rPr>
          <w:rStyle w:val="a5"/>
          <w:rFonts w:ascii="Times New Roman" w:hAnsi="Times New Roman" w:cs="Times New Roman"/>
          <w:b/>
          <w:sz w:val="22"/>
          <w:szCs w:val="22"/>
        </w:rPr>
        <w:footnoteRef/>
      </w:r>
      <w:r w:rsidRPr="00B913A6">
        <w:rPr>
          <w:rFonts w:ascii="Times New Roman" w:hAnsi="Times New Roman" w:cs="Times New Roman"/>
          <w:b/>
          <w:sz w:val="22"/>
          <w:szCs w:val="22"/>
        </w:rPr>
        <w:t xml:space="preserve"> </w:t>
      </w:r>
      <w:r w:rsidRPr="00B913A6">
        <w:rPr>
          <w:rFonts w:ascii="Times New Roman" w:hAnsi="Times New Roman" w:cs="Times New Roman"/>
        </w:rPr>
        <w:tab/>
        <w:t xml:space="preserve">Η Υποτακτική αυτή παλαιότερα λεγόταν </w:t>
      </w:r>
      <w:r w:rsidRPr="00B913A6">
        <w:rPr>
          <w:rFonts w:ascii="Times New Roman" w:hAnsi="Times New Roman" w:cs="Times New Roman"/>
          <w:i/>
        </w:rPr>
        <w:t>Υποτακτική Ενεστώτα</w:t>
      </w:r>
      <w:r w:rsidRPr="00B913A6">
        <w:rPr>
          <w:rFonts w:ascii="Times New Roman" w:hAnsi="Times New Roman" w:cs="Times New Roman"/>
        </w:rPr>
        <w:t>, επειδή έχει το ίδιο θέμα (</w:t>
      </w:r>
      <w:r w:rsidRPr="00B913A6">
        <w:rPr>
          <w:rFonts w:ascii="Times New Roman" w:hAnsi="Times New Roman" w:cs="Times New Roman"/>
          <w:b/>
          <w:i/>
          <w:sz w:val="22"/>
          <w:szCs w:val="22"/>
        </w:rPr>
        <w:t>γραφ-</w:t>
      </w:r>
      <w:r w:rsidRPr="00B913A6">
        <w:rPr>
          <w:rFonts w:ascii="Times New Roman" w:hAnsi="Times New Roman" w:cs="Times New Roman"/>
        </w:rPr>
        <w:t>) με τον Ενεστώτα. Ωστόσο, η Υποτακτική δεν δηλ</w:t>
      </w:r>
      <w:r>
        <w:rPr>
          <w:rFonts w:ascii="Times New Roman" w:hAnsi="Times New Roman" w:cs="Times New Roman"/>
        </w:rPr>
        <w:t>ώνει</w:t>
      </w:r>
      <w:r w:rsidRPr="00B913A6">
        <w:rPr>
          <w:rFonts w:ascii="Times New Roman" w:hAnsi="Times New Roman" w:cs="Times New Roman"/>
        </w:rPr>
        <w:t xml:space="preserve"> χρ</w:t>
      </w:r>
      <w:r>
        <w:rPr>
          <w:rFonts w:ascii="Times New Roman" w:hAnsi="Times New Roman" w:cs="Times New Roman"/>
        </w:rPr>
        <w:t xml:space="preserve">όνο, παρά μόνο εάν μια πράξη </w:t>
      </w:r>
      <w:r w:rsidR="008854D1">
        <w:rPr>
          <w:rFonts w:ascii="Times New Roman" w:hAnsi="Times New Roman" w:cs="Times New Roman"/>
        </w:rPr>
        <w:t>έχει διάρκεια</w:t>
      </w:r>
      <w:r>
        <w:rPr>
          <w:rFonts w:ascii="Times New Roman" w:hAnsi="Times New Roman" w:cs="Times New Roman"/>
        </w:rPr>
        <w:t xml:space="preserve"> ή όχι.</w:t>
      </w:r>
      <w:r w:rsidRPr="00B913A6">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659"/>
    <w:multiLevelType w:val="hybridMultilevel"/>
    <w:tmpl w:val="1B3E8E58"/>
    <w:lvl w:ilvl="0" w:tplc="953EF2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DBE7507"/>
    <w:multiLevelType w:val="hybridMultilevel"/>
    <w:tmpl w:val="076893F8"/>
    <w:lvl w:ilvl="0" w:tplc="E9A637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363631"/>
    <w:multiLevelType w:val="multilevel"/>
    <w:tmpl w:val="A7142744"/>
    <w:lvl w:ilvl="0">
      <w:start w:val="1"/>
      <w:numFmt w:val="bullet"/>
      <w:lvlText w:val=""/>
      <w:lvlJc w:val="left"/>
      <w:pPr>
        <w:ind w:left="390" w:hanging="390"/>
      </w:pPr>
      <w:rPr>
        <w:rFonts w:ascii="Wingdings" w:hAnsi="Wingding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181A5D51"/>
    <w:multiLevelType w:val="hybridMultilevel"/>
    <w:tmpl w:val="2EE45F9E"/>
    <w:lvl w:ilvl="0" w:tplc="58A2C8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9300D04"/>
    <w:multiLevelType w:val="multilevel"/>
    <w:tmpl w:val="0156AEB6"/>
    <w:lvl w:ilvl="0">
      <w:start w:val="3"/>
      <w:numFmt w:val="decimal"/>
      <w:lvlText w:val="%1."/>
      <w:lvlJc w:val="left"/>
      <w:pPr>
        <w:ind w:left="390" w:hanging="390"/>
      </w:pPr>
      <w:rPr>
        <w:rFonts w:hint="default"/>
        <w:b/>
        <w:i/>
      </w:rPr>
    </w:lvl>
    <w:lvl w:ilvl="1">
      <w:start w:val="2"/>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5">
    <w:nsid w:val="1964553A"/>
    <w:multiLevelType w:val="multilevel"/>
    <w:tmpl w:val="A9024668"/>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19BF75EA"/>
    <w:multiLevelType w:val="multilevel"/>
    <w:tmpl w:val="E1FC082A"/>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1BD744E7"/>
    <w:multiLevelType w:val="hybridMultilevel"/>
    <w:tmpl w:val="7D360F64"/>
    <w:lvl w:ilvl="0" w:tplc="503EE18C">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082159"/>
    <w:multiLevelType w:val="hybridMultilevel"/>
    <w:tmpl w:val="543A92B0"/>
    <w:lvl w:ilvl="0" w:tplc="AD3C8330">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2EA132E"/>
    <w:multiLevelType w:val="multilevel"/>
    <w:tmpl w:val="DE225D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B3012A2"/>
    <w:multiLevelType w:val="hybridMultilevel"/>
    <w:tmpl w:val="0B10AEE8"/>
    <w:lvl w:ilvl="0" w:tplc="A5F895E6">
      <w:start w:val="1"/>
      <w:numFmt w:val="bullet"/>
      <w:lvlText w:val="•"/>
      <w:lvlJc w:val="left"/>
      <w:pPr>
        <w:tabs>
          <w:tab w:val="num" w:pos="720"/>
        </w:tabs>
        <w:ind w:left="720" w:hanging="360"/>
      </w:pPr>
      <w:rPr>
        <w:rFonts w:ascii="Times New Roman" w:hAnsi="Times New Roman" w:hint="default"/>
      </w:rPr>
    </w:lvl>
    <w:lvl w:ilvl="1" w:tplc="40B61400" w:tentative="1">
      <w:start w:val="1"/>
      <w:numFmt w:val="bullet"/>
      <w:lvlText w:val="•"/>
      <w:lvlJc w:val="left"/>
      <w:pPr>
        <w:tabs>
          <w:tab w:val="num" w:pos="1440"/>
        </w:tabs>
        <w:ind w:left="1440" w:hanging="360"/>
      </w:pPr>
      <w:rPr>
        <w:rFonts w:ascii="Times New Roman" w:hAnsi="Times New Roman" w:hint="default"/>
      </w:rPr>
    </w:lvl>
    <w:lvl w:ilvl="2" w:tplc="C38E9BCE" w:tentative="1">
      <w:start w:val="1"/>
      <w:numFmt w:val="bullet"/>
      <w:lvlText w:val="•"/>
      <w:lvlJc w:val="left"/>
      <w:pPr>
        <w:tabs>
          <w:tab w:val="num" w:pos="2160"/>
        </w:tabs>
        <w:ind w:left="2160" w:hanging="360"/>
      </w:pPr>
      <w:rPr>
        <w:rFonts w:ascii="Times New Roman" w:hAnsi="Times New Roman" w:hint="default"/>
      </w:rPr>
    </w:lvl>
    <w:lvl w:ilvl="3" w:tplc="B6CAE73E" w:tentative="1">
      <w:start w:val="1"/>
      <w:numFmt w:val="bullet"/>
      <w:lvlText w:val="•"/>
      <w:lvlJc w:val="left"/>
      <w:pPr>
        <w:tabs>
          <w:tab w:val="num" w:pos="2880"/>
        </w:tabs>
        <w:ind w:left="2880" w:hanging="360"/>
      </w:pPr>
      <w:rPr>
        <w:rFonts w:ascii="Times New Roman" w:hAnsi="Times New Roman" w:hint="default"/>
      </w:rPr>
    </w:lvl>
    <w:lvl w:ilvl="4" w:tplc="CFFC8E5E" w:tentative="1">
      <w:start w:val="1"/>
      <w:numFmt w:val="bullet"/>
      <w:lvlText w:val="•"/>
      <w:lvlJc w:val="left"/>
      <w:pPr>
        <w:tabs>
          <w:tab w:val="num" w:pos="3600"/>
        </w:tabs>
        <w:ind w:left="3600" w:hanging="360"/>
      </w:pPr>
      <w:rPr>
        <w:rFonts w:ascii="Times New Roman" w:hAnsi="Times New Roman" w:hint="default"/>
      </w:rPr>
    </w:lvl>
    <w:lvl w:ilvl="5" w:tplc="146821EC" w:tentative="1">
      <w:start w:val="1"/>
      <w:numFmt w:val="bullet"/>
      <w:lvlText w:val="•"/>
      <w:lvlJc w:val="left"/>
      <w:pPr>
        <w:tabs>
          <w:tab w:val="num" w:pos="4320"/>
        </w:tabs>
        <w:ind w:left="4320" w:hanging="360"/>
      </w:pPr>
      <w:rPr>
        <w:rFonts w:ascii="Times New Roman" w:hAnsi="Times New Roman" w:hint="default"/>
      </w:rPr>
    </w:lvl>
    <w:lvl w:ilvl="6" w:tplc="B2C0E16E" w:tentative="1">
      <w:start w:val="1"/>
      <w:numFmt w:val="bullet"/>
      <w:lvlText w:val="•"/>
      <w:lvlJc w:val="left"/>
      <w:pPr>
        <w:tabs>
          <w:tab w:val="num" w:pos="5040"/>
        </w:tabs>
        <w:ind w:left="5040" w:hanging="360"/>
      </w:pPr>
      <w:rPr>
        <w:rFonts w:ascii="Times New Roman" w:hAnsi="Times New Roman" w:hint="default"/>
      </w:rPr>
    </w:lvl>
    <w:lvl w:ilvl="7" w:tplc="E9F28B0C" w:tentative="1">
      <w:start w:val="1"/>
      <w:numFmt w:val="bullet"/>
      <w:lvlText w:val="•"/>
      <w:lvlJc w:val="left"/>
      <w:pPr>
        <w:tabs>
          <w:tab w:val="num" w:pos="5760"/>
        </w:tabs>
        <w:ind w:left="5760" w:hanging="360"/>
      </w:pPr>
      <w:rPr>
        <w:rFonts w:ascii="Times New Roman" w:hAnsi="Times New Roman" w:hint="default"/>
      </w:rPr>
    </w:lvl>
    <w:lvl w:ilvl="8" w:tplc="B1A0C75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DF43765"/>
    <w:multiLevelType w:val="multilevel"/>
    <w:tmpl w:val="BE5ED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FF34314"/>
    <w:multiLevelType w:val="hybridMultilevel"/>
    <w:tmpl w:val="83EC7532"/>
    <w:lvl w:ilvl="0" w:tplc="D8AE192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402F94"/>
    <w:multiLevelType w:val="hybridMultilevel"/>
    <w:tmpl w:val="896A11E2"/>
    <w:lvl w:ilvl="0" w:tplc="117299A2">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5220C89"/>
    <w:multiLevelType w:val="hybridMultilevel"/>
    <w:tmpl w:val="4BD24EE0"/>
    <w:lvl w:ilvl="0" w:tplc="EAA680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06AF2"/>
    <w:multiLevelType w:val="hybridMultilevel"/>
    <w:tmpl w:val="238E4C64"/>
    <w:lvl w:ilvl="0" w:tplc="0172E34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B026BB9"/>
    <w:multiLevelType w:val="hybridMultilevel"/>
    <w:tmpl w:val="D9D67B5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3E701708"/>
    <w:multiLevelType w:val="multilevel"/>
    <w:tmpl w:val="753E6D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46BD75B9"/>
    <w:multiLevelType w:val="hybridMultilevel"/>
    <w:tmpl w:val="2C204C80"/>
    <w:lvl w:ilvl="0" w:tplc="1CAE8078">
      <w:start w:val="1"/>
      <w:numFmt w:val="decimal"/>
      <w:lvlText w:val="%1."/>
      <w:lvlJc w:val="left"/>
      <w:pPr>
        <w:ind w:left="1080" w:hanging="360"/>
      </w:pPr>
      <w:rPr>
        <w:rFonts w:hint="default"/>
        <w:b/>
        <w:i/>
        <w:sz w:val="26"/>
        <w:szCs w:val="2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9AB58A1"/>
    <w:multiLevelType w:val="hybridMultilevel"/>
    <w:tmpl w:val="246A4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A305C41"/>
    <w:multiLevelType w:val="hybridMultilevel"/>
    <w:tmpl w:val="FDC88ABC"/>
    <w:lvl w:ilvl="0" w:tplc="6AC0A9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E8D420F"/>
    <w:multiLevelType w:val="hybridMultilevel"/>
    <w:tmpl w:val="EDBE4228"/>
    <w:lvl w:ilvl="0" w:tplc="0408000D">
      <w:start w:val="1"/>
      <w:numFmt w:val="bullet"/>
      <w:lvlText w:val=""/>
      <w:lvlJc w:val="left"/>
      <w:pPr>
        <w:ind w:left="851" w:hanging="360"/>
      </w:pPr>
      <w:rPr>
        <w:rFonts w:ascii="Wingdings" w:hAnsi="Wingdings" w:hint="default"/>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2">
    <w:nsid w:val="56967516"/>
    <w:multiLevelType w:val="hybridMultilevel"/>
    <w:tmpl w:val="40CC48FC"/>
    <w:lvl w:ilvl="0" w:tplc="5AC0DE92">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63EA5A0C"/>
    <w:multiLevelType w:val="hybridMultilevel"/>
    <w:tmpl w:val="DD28E650"/>
    <w:lvl w:ilvl="0" w:tplc="66B219A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69982CCA"/>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5">
    <w:nsid w:val="6B241D51"/>
    <w:multiLevelType w:val="multilevel"/>
    <w:tmpl w:val="ADB6C47C"/>
    <w:lvl w:ilvl="0">
      <w:start w:val="4"/>
      <w:numFmt w:val="decimal"/>
      <w:lvlText w:val="%1."/>
      <w:lvlJc w:val="left"/>
      <w:pPr>
        <w:ind w:left="390" w:hanging="390"/>
      </w:pPr>
      <w:rPr>
        <w:rFonts w:hint="default"/>
        <w:b/>
        <w:i/>
      </w:rPr>
    </w:lvl>
    <w:lvl w:ilvl="1">
      <w:start w:val="3"/>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26">
    <w:nsid w:val="6C030D75"/>
    <w:multiLevelType w:val="multilevel"/>
    <w:tmpl w:val="FA04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6C746C"/>
    <w:multiLevelType w:val="hybridMultilevel"/>
    <w:tmpl w:val="9AD8E044"/>
    <w:lvl w:ilvl="0" w:tplc="5A54CB7A">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8">
    <w:nsid w:val="79F15509"/>
    <w:multiLevelType w:val="hybridMultilevel"/>
    <w:tmpl w:val="AE046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BBB0672"/>
    <w:multiLevelType w:val="hybridMultilevel"/>
    <w:tmpl w:val="64F47C54"/>
    <w:lvl w:ilvl="0" w:tplc="C38C4898">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CD07EEE"/>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1">
    <w:nsid w:val="7E72205C"/>
    <w:multiLevelType w:val="hybridMultilevel"/>
    <w:tmpl w:val="A53C8886"/>
    <w:lvl w:ilvl="0" w:tplc="1BA61F7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EBB32CB"/>
    <w:multiLevelType w:val="hybridMultilevel"/>
    <w:tmpl w:val="CF36D0CA"/>
    <w:lvl w:ilvl="0" w:tplc="815E87FE">
      <w:start w:val="1"/>
      <w:numFmt w:val="decimal"/>
      <w:lvlText w:val="%1."/>
      <w:lvlJc w:val="left"/>
      <w:pPr>
        <w:tabs>
          <w:tab w:val="num" w:pos="834"/>
        </w:tabs>
        <w:ind w:left="834" w:hanging="360"/>
      </w:pPr>
      <w:rPr>
        <w:b/>
      </w:rPr>
    </w:lvl>
    <w:lvl w:ilvl="1" w:tplc="04080019" w:tentative="1">
      <w:start w:val="1"/>
      <w:numFmt w:val="lowerLetter"/>
      <w:lvlText w:val="%2."/>
      <w:lvlJc w:val="left"/>
      <w:pPr>
        <w:tabs>
          <w:tab w:val="num" w:pos="1554"/>
        </w:tabs>
        <w:ind w:left="1554" w:hanging="360"/>
      </w:pPr>
    </w:lvl>
    <w:lvl w:ilvl="2" w:tplc="0408001B" w:tentative="1">
      <w:start w:val="1"/>
      <w:numFmt w:val="lowerRoman"/>
      <w:lvlText w:val="%3."/>
      <w:lvlJc w:val="right"/>
      <w:pPr>
        <w:tabs>
          <w:tab w:val="num" w:pos="2274"/>
        </w:tabs>
        <w:ind w:left="2274" w:hanging="180"/>
      </w:pPr>
    </w:lvl>
    <w:lvl w:ilvl="3" w:tplc="0408000F" w:tentative="1">
      <w:start w:val="1"/>
      <w:numFmt w:val="decimal"/>
      <w:lvlText w:val="%4."/>
      <w:lvlJc w:val="left"/>
      <w:pPr>
        <w:tabs>
          <w:tab w:val="num" w:pos="2994"/>
        </w:tabs>
        <w:ind w:left="2994" w:hanging="360"/>
      </w:pPr>
    </w:lvl>
    <w:lvl w:ilvl="4" w:tplc="04080019" w:tentative="1">
      <w:start w:val="1"/>
      <w:numFmt w:val="lowerLetter"/>
      <w:lvlText w:val="%5."/>
      <w:lvlJc w:val="left"/>
      <w:pPr>
        <w:tabs>
          <w:tab w:val="num" w:pos="3714"/>
        </w:tabs>
        <w:ind w:left="3714" w:hanging="360"/>
      </w:pPr>
    </w:lvl>
    <w:lvl w:ilvl="5" w:tplc="0408001B" w:tentative="1">
      <w:start w:val="1"/>
      <w:numFmt w:val="lowerRoman"/>
      <w:lvlText w:val="%6."/>
      <w:lvlJc w:val="right"/>
      <w:pPr>
        <w:tabs>
          <w:tab w:val="num" w:pos="4434"/>
        </w:tabs>
        <w:ind w:left="4434" w:hanging="180"/>
      </w:pPr>
    </w:lvl>
    <w:lvl w:ilvl="6" w:tplc="0408000F" w:tentative="1">
      <w:start w:val="1"/>
      <w:numFmt w:val="decimal"/>
      <w:lvlText w:val="%7."/>
      <w:lvlJc w:val="left"/>
      <w:pPr>
        <w:tabs>
          <w:tab w:val="num" w:pos="5154"/>
        </w:tabs>
        <w:ind w:left="5154" w:hanging="360"/>
      </w:pPr>
    </w:lvl>
    <w:lvl w:ilvl="7" w:tplc="04080019" w:tentative="1">
      <w:start w:val="1"/>
      <w:numFmt w:val="lowerLetter"/>
      <w:lvlText w:val="%8."/>
      <w:lvlJc w:val="left"/>
      <w:pPr>
        <w:tabs>
          <w:tab w:val="num" w:pos="5874"/>
        </w:tabs>
        <w:ind w:left="5874" w:hanging="360"/>
      </w:pPr>
    </w:lvl>
    <w:lvl w:ilvl="8" w:tplc="0408001B" w:tentative="1">
      <w:start w:val="1"/>
      <w:numFmt w:val="lowerRoman"/>
      <w:lvlText w:val="%9."/>
      <w:lvlJc w:val="right"/>
      <w:pPr>
        <w:tabs>
          <w:tab w:val="num" w:pos="6594"/>
        </w:tabs>
        <w:ind w:left="6594" w:hanging="180"/>
      </w:pPr>
    </w:lvl>
  </w:abstractNum>
  <w:abstractNum w:abstractNumId="33">
    <w:nsid w:val="7F2343EF"/>
    <w:multiLevelType w:val="hybridMultilevel"/>
    <w:tmpl w:val="0CC8D05A"/>
    <w:lvl w:ilvl="0" w:tplc="740449D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4"/>
  </w:num>
  <w:num w:numId="2">
    <w:abstractNumId w:val="30"/>
  </w:num>
  <w:num w:numId="3">
    <w:abstractNumId w:val="8"/>
  </w:num>
  <w:num w:numId="4">
    <w:abstractNumId w:val="15"/>
  </w:num>
  <w:num w:numId="5">
    <w:abstractNumId w:val="13"/>
  </w:num>
  <w:num w:numId="6">
    <w:abstractNumId w:val="6"/>
  </w:num>
  <w:num w:numId="7">
    <w:abstractNumId w:val="4"/>
  </w:num>
  <w:num w:numId="8">
    <w:abstractNumId w:val="7"/>
  </w:num>
  <w:num w:numId="9">
    <w:abstractNumId w:val="2"/>
  </w:num>
  <w:num w:numId="10">
    <w:abstractNumId w:val="25"/>
  </w:num>
  <w:num w:numId="11">
    <w:abstractNumId w:val="28"/>
  </w:num>
  <w:num w:numId="12">
    <w:abstractNumId w:val="22"/>
  </w:num>
  <w:num w:numId="13">
    <w:abstractNumId w:val="16"/>
  </w:num>
  <w:num w:numId="14">
    <w:abstractNumId w:val="18"/>
  </w:num>
  <w:num w:numId="15">
    <w:abstractNumId w:val="23"/>
  </w:num>
  <w:num w:numId="16">
    <w:abstractNumId w:val="27"/>
  </w:num>
  <w:num w:numId="17">
    <w:abstractNumId w:val="9"/>
  </w:num>
  <w:num w:numId="18">
    <w:abstractNumId w:val="21"/>
  </w:num>
  <w:num w:numId="19">
    <w:abstractNumId w:val="14"/>
  </w:num>
  <w:num w:numId="20">
    <w:abstractNumId w:val="5"/>
  </w:num>
  <w:num w:numId="21">
    <w:abstractNumId w:val="32"/>
  </w:num>
  <w:num w:numId="22">
    <w:abstractNumId w:val="31"/>
  </w:num>
  <w:num w:numId="23">
    <w:abstractNumId w:val="17"/>
  </w:num>
  <w:num w:numId="24">
    <w:abstractNumId w:val="11"/>
  </w:num>
  <w:num w:numId="25">
    <w:abstractNumId w:val="29"/>
  </w:num>
  <w:num w:numId="26">
    <w:abstractNumId w:val="19"/>
  </w:num>
  <w:num w:numId="27">
    <w:abstractNumId w:val="12"/>
  </w:num>
  <w:num w:numId="28">
    <w:abstractNumId w:val="1"/>
  </w:num>
  <w:num w:numId="29">
    <w:abstractNumId w:val="20"/>
  </w:num>
  <w:num w:numId="30">
    <w:abstractNumId w:val="26"/>
  </w:num>
  <w:num w:numId="31">
    <w:abstractNumId w:val="3"/>
  </w:num>
  <w:num w:numId="32">
    <w:abstractNumId w:val="0"/>
  </w:num>
  <w:num w:numId="33">
    <w:abstractNumId w:val="33"/>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700513"/>
    <w:rsid w:val="00001CAE"/>
    <w:rsid w:val="0000584C"/>
    <w:rsid w:val="000059C1"/>
    <w:rsid w:val="00006A77"/>
    <w:rsid w:val="000109AA"/>
    <w:rsid w:val="00012353"/>
    <w:rsid w:val="00016851"/>
    <w:rsid w:val="0001765A"/>
    <w:rsid w:val="00020B30"/>
    <w:rsid w:val="000217B0"/>
    <w:rsid w:val="00023816"/>
    <w:rsid w:val="0002563A"/>
    <w:rsid w:val="00031FA3"/>
    <w:rsid w:val="00034E24"/>
    <w:rsid w:val="00035FE0"/>
    <w:rsid w:val="00037CB6"/>
    <w:rsid w:val="00043366"/>
    <w:rsid w:val="00044DCF"/>
    <w:rsid w:val="000508AC"/>
    <w:rsid w:val="00053D67"/>
    <w:rsid w:val="00053E87"/>
    <w:rsid w:val="000555A7"/>
    <w:rsid w:val="0005669C"/>
    <w:rsid w:val="00060FE3"/>
    <w:rsid w:val="00062379"/>
    <w:rsid w:val="00066585"/>
    <w:rsid w:val="00072635"/>
    <w:rsid w:val="00076225"/>
    <w:rsid w:val="00077692"/>
    <w:rsid w:val="0008533A"/>
    <w:rsid w:val="000922A5"/>
    <w:rsid w:val="00097063"/>
    <w:rsid w:val="000A6199"/>
    <w:rsid w:val="000A7A56"/>
    <w:rsid w:val="000B3EDE"/>
    <w:rsid w:val="000B6AD4"/>
    <w:rsid w:val="000C05E0"/>
    <w:rsid w:val="000C1178"/>
    <w:rsid w:val="000C2B16"/>
    <w:rsid w:val="000C54E2"/>
    <w:rsid w:val="000D4259"/>
    <w:rsid w:val="000D4FA1"/>
    <w:rsid w:val="000D66E6"/>
    <w:rsid w:val="000D79CD"/>
    <w:rsid w:val="000E2DA9"/>
    <w:rsid w:val="000E3263"/>
    <w:rsid w:val="000E6CB2"/>
    <w:rsid w:val="000E71DC"/>
    <w:rsid w:val="000E7B20"/>
    <w:rsid w:val="000F51AD"/>
    <w:rsid w:val="0010035C"/>
    <w:rsid w:val="0010574A"/>
    <w:rsid w:val="00106C67"/>
    <w:rsid w:val="00106E25"/>
    <w:rsid w:val="00111DE1"/>
    <w:rsid w:val="001266CB"/>
    <w:rsid w:val="001272DF"/>
    <w:rsid w:val="00135D53"/>
    <w:rsid w:val="00136921"/>
    <w:rsid w:val="001405FC"/>
    <w:rsid w:val="0014338A"/>
    <w:rsid w:val="00164522"/>
    <w:rsid w:val="00171483"/>
    <w:rsid w:val="001719D5"/>
    <w:rsid w:val="00175881"/>
    <w:rsid w:val="001827D3"/>
    <w:rsid w:val="0018356E"/>
    <w:rsid w:val="0018447E"/>
    <w:rsid w:val="00186EE7"/>
    <w:rsid w:val="00187492"/>
    <w:rsid w:val="00187DEA"/>
    <w:rsid w:val="00192B66"/>
    <w:rsid w:val="00192C57"/>
    <w:rsid w:val="00194708"/>
    <w:rsid w:val="001A085E"/>
    <w:rsid w:val="001A7588"/>
    <w:rsid w:val="001B2B05"/>
    <w:rsid w:val="001B2D91"/>
    <w:rsid w:val="001B7C56"/>
    <w:rsid w:val="001C1A7F"/>
    <w:rsid w:val="001C2E5B"/>
    <w:rsid w:val="001D06E6"/>
    <w:rsid w:val="001D0D5F"/>
    <w:rsid w:val="001D38ED"/>
    <w:rsid w:val="001D41D3"/>
    <w:rsid w:val="001D4A96"/>
    <w:rsid w:val="001D559C"/>
    <w:rsid w:val="001D5857"/>
    <w:rsid w:val="001D69A7"/>
    <w:rsid w:val="001E27CC"/>
    <w:rsid w:val="001E28CF"/>
    <w:rsid w:val="001E4C01"/>
    <w:rsid w:val="001E52CA"/>
    <w:rsid w:val="001F1434"/>
    <w:rsid w:val="001F2D92"/>
    <w:rsid w:val="001F6323"/>
    <w:rsid w:val="001F709A"/>
    <w:rsid w:val="00201E6D"/>
    <w:rsid w:val="002033D2"/>
    <w:rsid w:val="00203853"/>
    <w:rsid w:val="00204F04"/>
    <w:rsid w:val="00213E2A"/>
    <w:rsid w:val="002151BD"/>
    <w:rsid w:val="002204A6"/>
    <w:rsid w:val="00220D8A"/>
    <w:rsid w:val="00221498"/>
    <w:rsid w:val="002228FA"/>
    <w:rsid w:val="002244B5"/>
    <w:rsid w:val="00231D30"/>
    <w:rsid w:val="00241057"/>
    <w:rsid w:val="00241B35"/>
    <w:rsid w:val="002452BA"/>
    <w:rsid w:val="00246C9E"/>
    <w:rsid w:val="00256145"/>
    <w:rsid w:val="00257DFF"/>
    <w:rsid w:val="002619D5"/>
    <w:rsid w:val="0026566D"/>
    <w:rsid w:val="00272789"/>
    <w:rsid w:val="002734DE"/>
    <w:rsid w:val="002808DB"/>
    <w:rsid w:val="00284EA3"/>
    <w:rsid w:val="00287AA7"/>
    <w:rsid w:val="002912BB"/>
    <w:rsid w:val="00293BA0"/>
    <w:rsid w:val="00297D9D"/>
    <w:rsid w:val="002A05FF"/>
    <w:rsid w:val="002B2347"/>
    <w:rsid w:val="002B6285"/>
    <w:rsid w:val="002C08F1"/>
    <w:rsid w:val="002C386E"/>
    <w:rsid w:val="002C6BD5"/>
    <w:rsid w:val="002D23E7"/>
    <w:rsid w:val="002D28C8"/>
    <w:rsid w:val="002D55E7"/>
    <w:rsid w:val="002D73BE"/>
    <w:rsid w:val="002E77D8"/>
    <w:rsid w:val="002F36C1"/>
    <w:rsid w:val="002F6610"/>
    <w:rsid w:val="003112FC"/>
    <w:rsid w:val="00312479"/>
    <w:rsid w:val="00313EA3"/>
    <w:rsid w:val="00315498"/>
    <w:rsid w:val="0031588D"/>
    <w:rsid w:val="003178FF"/>
    <w:rsid w:val="00322366"/>
    <w:rsid w:val="00323B5D"/>
    <w:rsid w:val="00325187"/>
    <w:rsid w:val="00330A04"/>
    <w:rsid w:val="00332712"/>
    <w:rsid w:val="0033405D"/>
    <w:rsid w:val="0033628B"/>
    <w:rsid w:val="00341127"/>
    <w:rsid w:val="00350D2D"/>
    <w:rsid w:val="003575FB"/>
    <w:rsid w:val="0036142A"/>
    <w:rsid w:val="00365DC6"/>
    <w:rsid w:val="00371287"/>
    <w:rsid w:val="00372676"/>
    <w:rsid w:val="0037734D"/>
    <w:rsid w:val="00385532"/>
    <w:rsid w:val="003879AB"/>
    <w:rsid w:val="00393740"/>
    <w:rsid w:val="0039398A"/>
    <w:rsid w:val="00394F8E"/>
    <w:rsid w:val="00397AE1"/>
    <w:rsid w:val="003A065A"/>
    <w:rsid w:val="003A31CB"/>
    <w:rsid w:val="003A65B3"/>
    <w:rsid w:val="003B1F76"/>
    <w:rsid w:val="003B2F46"/>
    <w:rsid w:val="003B5AC3"/>
    <w:rsid w:val="003C10FC"/>
    <w:rsid w:val="003C3EDB"/>
    <w:rsid w:val="003D5895"/>
    <w:rsid w:val="003D6C32"/>
    <w:rsid w:val="003D776E"/>
    <w:rsid w:val="003E509D"/>
    <w:rsid w:val="003E7267"/>
    <w:rsid w:val="003F2E86"/>
    <w:rsid w:val="00402881"/>
    <w:rsid w:val="00405D4B"/>
    <w:rsid w:val="004111CF"/>
    <w:rsid w:val="004117AA"/>
    <w:rsid w:val="00411D89"/>
    <w:rsid w:val="00426DC3"/>
    <w:rsid w:val="0043191B"/>
    <w:rsid w:val="00435EED"/>
    <w:rsid w:val="0044505B"/>
    <w:rsid w:val="004451FF"/>
    <w:rsid w:val="004466B2"/>
    <w:rsid w:val="0045095C"/>
    <w:rsid w:val="0045164F"/>
    <w:rsid w:val="00451F84"/>
    <w:rsid w:val="00457B53"/>
    <w:rsid w:val="004607C0"/>
    <w:rsid w:val="00466597"/>
    <w:rsid w:val="004667D5"/>
    <w:rsid w:val="00473E2D"/>
    <w:rsid w:val="00480086"/>
    <w:rsid w:val="00482EE8"/>
    <w:rsid w:val="004831C3"/>
    <w:rsid w:val="00491C60"/>
    <w:rsid w:val="00492995"/>
    <w:rsid w:val="00495281"/>
    <w:rsid w:val="00497690"/>
    <w:rsid w:val="004A1CB6"/>
    <w:rsid w:val="004A5894"/>
    <w:rsid w:val="004B3FB7"/>
    <w:rsid w:val="004C1A1F"/>
    <w:rsid w:val="004C3998"/>
    <w:rsid w:val="004C3F1B"/>
    <w:rsid w:val="004C7141"/>
    <w:rsid w:val="004D1EA8"/>
    <w:rsid w:val="004D2D20"/>
    <w:rsid w:val="004D47AD"/>
    <w:rsid w:val="004D60B8"/>
    <w:rsid w:val="004D7D71"/>
    <w:rsid w:val="004E0D39"/>
    <w:rsid w:val="0050364D"/>
    <w:rsid w:val="00505D22"/>
    <w:rsid w:val="00517D39"/>
    <w:rsid w:val="00517D59"/>
    <w:rsid w:val="005235DE"/>
    <w:rsid w:val="005243F9"/>
    <w:rsid w:val="00532481"/>
    <w:rsid w:val="00534E10"/>
    <w:rsid w:val="0054309A"/>
    <w:rsid w:val="005444CB"/>
    <w:rsid w:val="0054671F"/>
    <w:rsid w:val="00556D47"/>
    <w:rsid w:val="005577F1"/>
    <w:rsid w:val="00560621"/>
    <w:rsid w:val="00561F6D"/>
    <w:rsid w:val="00564DB7"/>
    <w:rsid w:val="0056642A"/>
    <w:rsid w:val="005664AC"/>
    <w:rsid w:val="00570188"/>
    <w:rsid w:val="00573239"/>
    <w:rsid w:val="00575D4B"/>
    <w:rsid w:val="005760C0"/>
    <w:rsid w:val="00577EFC"/>
    <w:rsid w:val="0058050C"/>
    <w:rsid w:val="00580A3A"/>
    <w:rsid w:val="005839AF"/>
    <w:rsid w:val="00584C36"/>
    <w:rsid w:val="00585831"/>
    <w:rsid w:val="00587890"/>
    <w:rsid w:val="00587D83"/>
    <w:rsid w:val="0059577F"/>
    <w:rsid w:val="005A49A8"/>
    <w:rsid w:val="005A4D72"/>
    <w:rsid w:val="005A5465"/>
    <w:rsid w:val="005A5919"/>
    <w:rsid w:val="005A62FA"/>
    <w:rsid w:val="005A6443"/>
    <w:rsid w:val="005B1A55"/>
    <w:rsid w:val="005B3132"/>
    <w:rsid w:val="005B3B73"/>
    <w:rsid w:val="005B4A4D"/>
    <w:rsid w:val="005B6186"/>
    <w:rsid w:val="005B7526"/>
    <w:rsid w:val="005B793A"/>
    <w:rsid w:val="005C3FF9"/>
    <w:rsid w:val="005D2560"/>
    <w:rsid w:val="005E04C5"/>
    <w:rsid w:val="005E05F9"/>
    <w:rsid w:val="005E261B"/>
    <w:rsid w:val="005E5BCA"/>
    <w:rsid w:val="005F039D"/>
    <w:rsid w:val="005F105D"/>
    <w:rsid w:val="005F132D"/>
    <w:rsid w:val="005F4ADC"/>
    <w:rsid w:val="005F616F"/>
    <w:rsid w:val="00604B69"/>
    <w:rsid w:val="006079C9"/>
    <w:rsid w:val="00622BDF"/>
    <w:rsid w:val="0062450E"/>
    <w:rsid w:val="0062585B"/>
    <w:rsid w:val="006308D4"/>
    <w:rsid w:val="00641F8C"/>
    <w:rsid w:val="00642787"/>
    <w:rsid w:val="00644759"/>
    <w:rsid w:val="006452BD"/>
    <w:rsid w:val="0064540A"/>
    <w:rsid w:val="0064657A"/>
    <w:rsid w:val="0065411D"/>
    <w:rsid w:val="006547D1"/>
    <w:rsid w:val="006615CE"/>
    <w:rsid w:val="006630DE"/>
    <w:rsid w:val="006663C6"/>
    <w:rsid w:val="00666976"/>
    <w:rsid w:val="00666B70"/>
    <w:rsid w:val="00670C88"/>
    <w:rsid w:val="00672CB5"/>
    <w:rsid w:val="006734C3"/>
    <w:rsid w:val="00676E83"/>
    <w:rsid w:val="00687293"/>
    <w:rsid w:val="00690C27"/>
    <w:rsid w:val="006910BA"/>
    <w:rsid w:val="00691B0B"/>
    <w:rsid w:val="006A3071"/>
    <w:rsid w:val="006A4FCF"/>
    <w:rsid w:val="006A50EE"/>
    <w:rsid w:val="006A5A0E"/>
    <w:rsid w:val="006A5D82"/>
    <w:rsid w:val="006B2144"/>
    <w:rsid w:val="006B2D28"/>
    <w:rsid w:val="006C06E0"/>
    <w:rsid w:val="006C26E2"/>
    <w:rsid w:val="006C4993"/>
    <w:rsid w:val="006C6884"/>
    <w:rsid w:val="006D0211"/>
    <w:rsid w:val="006D233A"/>
    <w:rsid w:val="006D3257"/>
    <w:rsid w:val="006D7590"/>
    <w:rsid w:val="006E1C8B"/>
    <w:rsid w:val="006E4BEB"/>
    <w:rsid w:val="006F1441"/>
    <w:rsid w:val="006F30BD"/>
    <w:rsid w:val="00700513"/>
    <w:rsid w:val="00700872"/>
    <w:rsid w:val="007009A4"/>
    <w:rsid w:val="00701763"/>
    <w:rsid w:val="00702630"/>
    <w:rsid w:val="00703EDF"/>
    <w:rsid w:val="00716A21"/>
    <w:rsid w:val="00717ED6"/>
    <w:rsid w:val="00722E06"/>
    <w:rsid w:val="00722F79"/>
    <w:rsid w:val="00726B0C"/>
    <w:rsid w:val="007276D9"/>
    <w:rsid w:val="00730756"/>
    <w:rsid w:val="00731BB5"/>
    <w:rsid w:val="00731E06"/>
    <w:rsid w:val="00732EB2"/>
    <w:rsid w:val="0074077F"/>
    <w:rsid w:val="0074519C"/>
    <w:rsid w:val="00754D15"/>
    <w:rsid w:val="00754F8C"/>
    <w:rsid w:val="0075593F"/>
    <w:rsid w:val="007564FC"/>
    <w:rsid w:val="007606DF"/>
    <w:rsid w:val="007733A4"/>
    <w:rsid w:val="00774F0F"/>
    <w:rsid w:val="007758CE"/>
    <w:rsid w:val="00781D56"/>
    <w:rsid w:val="007847CB"/>
    <w:rsid w:val="00784820"/>
    <w:rsid w:val="00786082"/>
    <w:rsid w:val="0078688F"/>
    <w:rsid w:val="00790B89"/>
    <w:rsid w:val="007928CD"/>
    <w:rsid w:val="007A110C"/>
    <w:rsid w:val="007A1E2F"/>
    <w:rsid w:val="007A2941"/>
    <w:rsid w:val="007A6E1C"/>
    <w:rsid w:val="007A7CC5"/>
    <w:rsid w:val="007B05BD"/>
    <w:rsid w:val="007B1340"/>
    <w:rsid w:val="007B163C"/>
    <w:rsid w:val="007B2E55"/>
    <w:rsid w:val="007B3561"/>
    <w:rsid w:val="007B6FB4"/>
    <w:rsid w:val="007B7F27"/>
    <w:rsid w:val="007C063F"/>
    <w:rsid w:val="007C707E"/>
    <w:rsid w:val="007D3406"/>
    <w:rsid w:val="007E3917"/>
    <w:rsid w:val="007E3FDE"/>
    <w:rsid w:val="007E41F6"/>
    <w:rsid w:val="007E5C46"/>
    <w:rsid w:val="007F05F0"/>
    <w:rsid w:val="007F0A19"/>
    <w:rsid w:val="007F2FC4"/>
    <w:rsid w:val="007F6048"/>
    <w:rsid w:val="007F6E63"/>
    <w:rsid w:val="00800137"/>
    <w:rsid w:val="00800655"/>
    <w:rsid w:val="00800DD1"/>
    <w:rsid w:val="0080244B"/>
    <w:rsid w:val="008029C8"/>
    <w:rsid w:val="00812EAF"/>
    <w:rsid w:val="00813E10"/>
    <w:rsid w:val="008159C4"/>
    <w:rsid w:val="00821994"/>
    <w:rsid w:val="00823D7D"/>
    <w:rsid w:val="00825864"/>
    <w:rsid w:val="008309B3"/>
    <w:rsid w:val="00832028"/>
    <w:rsid w:val="00832931"/>
    <w:rsid w:val="00840CFD"/>
    <w:rsid w:val="00841AD7"/>
    <w:rsid w:val="008422B2"/>
    <w:rsid w:val="00845103"/>
    <w:rsid w:val="008463F1"/>
    <w:rsid w:val="008533CD"/>
    <w:rsid w:val="00863C02"/>
    <w:rsid w:val="008662AD"/>
    <w:rsid w:val="00866999"/>
    <w:rsid w:val="00867FF0"/>
    <w:rsid w:val="00872359"/>
    <w:rsid w:val="00875960"/>
    <w:rsid w:val="00876587"/>
    <w:rsid w:val="008854D1"/>
    <w:rsid w:val="00885D38"/>
    <w:rsid w:val="0088649F"/>
    <w:rsid w:val="00890FC0"/>
    <w:rsid w:val="00895DBC"/>
    <w:rsid w:val="00896445"/>
    <w:rsid w:val="00897B28"/>
    <w:rsid w:val="008A10AA"/>
    <w:rsid w:val="008A2816"/>
    <w:rsid w:val="008A7243"/>
    <w:rsid w:val="008B1B77"/>
    <w:rsid w:val="008B38FF"/>
    <w:rsid w:val="008C33BA"/>
    <w:rsid w:val="008D58A7"/>
    <w:rsid w:val="008E345E"/>
    <w:rsid w:val="008E3CFA"/>
    <w:rsid w:val="008E5C39"/>
    <w:rsid w:val="008F0483"/>
    <w:rsid w:val="008F228C"/>
    <w:rsid w:val="008F7239"/>
    <w:rsid w:val="00900A21"/>
    <w:rsid w:val="00904051"/>
    <w:rsid w:val="0090547F"/>
    <w:rsid w:val="009139AC"/>
    <w:rsid w:val="00917FF7"/>
    <w:rsid w:val="00921B3C"/>
    <w:rsid w:val="00924767"/>
    <w:rsid w:val="0092660D"/>
    <w:rsid w:val="00930999"/>
    <w:rsid w:val="0093402F"/>
    <w:rsid w:val="009516E4"/>
    <w:rsid w:val="00951C43"/>
    <w:rsid w:val="009528EE"/>
    <w:rsid w:val="00952FF1"/>
    <w:rsid w:val="0095342F"/>
    <w:rsid w:val="0095363B"/>
    <w:rsid w:val="00953998"/>
    <w:rsid w:val="009548AD"/>
    <w:rsid w:val="00956A45"/>
    <w:rsid w:val="00960F2F"/>
    <w:rsid w:val="009621EA"/>
    <w:rsid w:val="0096317D"/>
    <w:rsid w:val="00963A4F"/>
    <w:rsid w:val="009713D2"/>
    <w:rsid w:val="00971CE8"/>
    <w:rsid w:val="00977095"/>
    <w:rsid w:val="00977192"/>
    <w:rsid w:val="009845BF"/>
    <w:rsid w:val="00986DDA"/>
    <w:rsid w:val="00986F2F"/>
    <w:rsid w:val="00991510"/>
    <w:rsid w:val="0099470D"/>
    <w:rsid w:val="009A27CC"/>
    <w:rsid w:val="009A2CD7"/>
    <w:rsid w:val="009A50E3"/>
    <w:rsid w:val="009A546C"/>
    <w:rsid w:val="009B3AD6"/>
    <w:rsid w:val="009B6897"/>
    <w:rsid w:val="009C0626"/>
    <w:rsid w:val="009C085D"/>
    <w:rsid w:val="009D2F74"/>
    <w:rsid w:val="009D46C5"/>
    <w:rsid w:val="009D61B0"/>
    <w:rsid w:val="009F0BA1"/>
    <w:rsid w:val="009F5A09"/>
    <w:rsid w:val="009F7B94"/>
    <w:rsid w:val="00A06971"/>
    <w:rsid w:val="00A11C66"/>
    <w:rsid w:val="00A11EC9"/>
    <w:rsid w:val="00A1429A"/>
    <w:rsid w:val="00A22297"/>
    <w:rsid w:val="00A26747"/>
    <w:rsid w:val="00A30A25"/>
    <w:rsid w:val="00A3294C"/>
    <w:rsid w:val="00A3656A"/>
    <w:rsid w:val="00A3789F"/>
    <w:rsid w:val="00A41ED4"/>
    <w:rsid w:val="00A42BD5"/>
    <w:rsid w:val="00A4493F"/>
    <w:rsid w:val="00A55FC5"/>
    <w:rsid w:val="00A576C1"/>
    <w:rsid w:val="00A63B13"/>
    <w:rsid w:val="00A665E5"/>
    <w:rsid w:val="00A7108A"/>
    <w:rsid w:val="00A81070"/>
    <w:rsid w:val="00A839B7"/>
    <w:rsid w:val="00A83C6E"/>
    <w:rsid w:val="00A87331"/>
    <w:rsid w:val="00A943CE"/>
    <w:rsid w:val="00A94C50"/>
    <w:rsid w:val="00A96063"/>
    <w:rsid w:val="00AA0309"/>
    <w:rsid w:val="00AA10B3"/>
    <w:rsid w:val="00AA555A"/>
    <w:rsid w:val="00AB17D0"/>
    <w:rsid w:val="00AB20A4"/>
    <w:rsid w:val="00AC7D4A"/>
    <w:rsid w:val="00AD6D51"/>
    <w:rsid w:val="00AD7857"/>
    <w:rsid w:val="00AE0BA1"/>
    <w:rsid w:val="00AF14D5"/>
    <w:rsid w:val="00AF560A"/>
    <w:rsid w:val="00AF658B"/>
    <w:rsid w:val="00AF72A1"/>
    <w:rsid w:val="00B01B8B"/>
    <w:rsid w:val="00B0238B"/>
    <w:rsid w:val="00B035F0"/>
    <w:rsid w:val="00B2274A"/>
    <w:rsid w:val="00B22B8F"/>
    <w:rsid w:val="00B23E8B"/>
    <w:rsid w:val="00B2786A"/>
    <w:rsid w:val="00B355E5"/>
    <w:rsid w:val="00B355E6"/>
    <w:rsid w:val="00B36BD1"/>
    <w:rsid w:val="00B417A9"/>
    <w:rsid w:val="00B425A8"/>
    <w:rsid w:val="00B56092"/>
    <w:rsid w:val="00B5757D"/>
    <w:rsid w:val="00B61428"/>
    <w:rsid w:val="00B614E5"/>
    <w:rsid w:val="00B619E9"/>
    <w:rsid w:val="00B65CDD"/>
    <w:rsid w:val="00B65DB6"/>
    <w:rsid w:val="00B8054D"/>
    <w:rsid w:val="00B833E9"/>
    <w:rsid w:val="00B8433F"/>
    <w:rsid w:val="00B870EC"/>
    <w:rsid w:val="00B908BA"/>
    <w:rsid w:val="00B913A6"/>
    <w:rsid w:val="00B93156"/>
    <w:rsid w:val="00BA1A15"/>
    <w:rsid w:val="00BA7260"/>
    <w:rsid w:val="00BA79C2"/>
    <w:rsid w:val="00BB13AC"/>
    <w:rsid w:val="00BB4210"/>
    <w:rsid w:val="00BB4C11"/>
    <w:rsid w:val="00BB726C"/>
    <w:rsid w:val="00BC560B"/>
    <w:rsid w:val="00BD17DB"/>
    <w:rsid w:val="00BE072D"/>
    <w:rsid w:val="00BE2703"/>
    <w:rsid w:val="00BE2FD5"/>
    <w:rsid w:val="00BE3A03"/>
    <w:rsid w:val="00BE47C2"/>
    <w:rsid w:val="00BE5CAC"/>
    <w:rsid w:val="00BF10B6"/>
    <w:rsid w:val="00BF224B"/>
    <w:rsid w:val="00BF40C0"/>
    <w:rsid w:val="00C04FCA"/>
    <w:rsid w:val="00C07FCB"/>
    <w:rsid w:val="00C15503"/>
    <w:rsid w:val="00C15B1E"/>
    <w:rsid w:val="00C203F7"/>
    <w:rsid w:val="00C20F38"/>
    <w:rsid w:val="00C26E2B"/>
    <w:rsid w:val="00C40848"/>
    <w:rsid w:val="00C43F16"/>
    <w:rsid w:val="00C5224D"/>
    <w:rsid w:val="00C6029E"/>
    <w:rsid w:val="00C72033"/>
    <w:rsid w:val="00C802EC"/>
    <w:rsid w:val="00C823F0"/>
    <w:rsid w:val="00C84E35"/>
    <w:rsid w:val="00C86F49"/>
    <w:rsid w:val="00C93641"/>
    <w:rsid w:val="00C95E79"/>
    <w:rsid w:val="00CA0496"/>
    <w:rsid w:val="00CA13EA"/>
    <w:rsid w:val="00CA4514"/>
    <w:rsid w:val="00CA60C2"/>
    <w:rsid w:val="00CB00BD"/>
    <w:rsid w:val="00CB3A0D"/>
    <w:rsid w:val="00CB5C86"/>
    <w:rsid w:val="00CB63DF"/>
    <w:rsid w:val="00CB6F18"/>
    <w:rsid w:val="00CB718B"/>
    <w:rsid w:val="00CB7455"/>
    <w:rsid w:val="00CC247B"/>
    <w:rsid w:val="00CC4BDF"/>
    <w:rsid w:val="00CD4F97"/>
    <w:rsid w:val="00CD533F"/>
    <w:rsid w:val="00CD63B5"/>
    <w:rsid w:val="00CE0360"/>
    <w:rsid w:val="00CE1E60"/>
    <w:rsid w:val="00CE2FA6"/>
    <w:rsid w:val="00CE3BE4"/>
    <w:rsid w:val="00CF1399"/>
    <w:rsid w:val="00CF152C"/>
    <w:rsid w:val="00CF27A5"/>
    <w:rsid w:val="00D01476"/>
    <w:rsid w:val="00D0456A"/>
    <w:rsid w:val="00D1189B"/>
    <w:rsid w:val="00D17CB5"/>
    <w:rsid w:val="00D20AE5"/>
    <w:rsid w:val="00D22C35"/>
    <w:rsid w:val="00D31DFB"/>
    <w:rsid w:val="00D34FB0"/>
    <w:rsid w:val="00D4228C"/>
    <w:rsid w:val="00D43B74"/>
    <w:rsid w:val="00D510B6"/>
    <w:rsid w:val="00D551AA"/>
    <w:rsid w:val="00D55EAE"/>
    <w:rsid w:val="00D67598"/>
    <w:rsid w:val="00D678ED"/>
    <w:rsid w:val="00D738E3"/>
    <w:rsid w:val="00D74CD0"/>
    <w:rsid w:val="00D74DF3"/>
    <w:rsid w:val="00D81459"/>
    <w:rsid w:val="00D82EA1"/>
    <w:rsid w:val="00D90D62"/>
    <w:rsid w:val="00D91D87"/>
    <w:rsid w:val="00D93FE3"/>
    <w:rsid w:val="00DA0F8D"/>
    <w:rsid w:val="00DA23DD"/>
    <w:rsid w:val="00DB0892"/>
    <w:rsid w:val="00DB3886"/>
    <w:rsid w:val="00DB41C5"/>
    <w:rsid w:val="00DB60F5"/>
    <w:rsid w:val="00DC6590"/>
    <w:rsid w:val="00DC6B23"/>
    <w:rsid w:val="00DC6FCB"/>
    <w:rsid w:val="00DC742E"/>
    <w:rsid w:val="00DD04EF"/>
    <w:rsid w:val="00DD665C"/>
    <w:rsid w:val="00DD6C6E"/>
    <w:rsid w:val="00DE0523"/>
    <w:rsid w:val="00DE0CF8"/>
    <w:rsid w:val="00DE1352"/>
    <w:rsid w:val="00DE2BBD"/>
    <w:rsid w:val="00DE58A7"/>
    <w:rsid w:val="00DE6B39"/>
    <w:rsid w:val="00DF08A7"/>
    <w:rsid w:val="00DF4546"/>
    <w:rsid w:val="00DF5019"/>
    <w:rsid w:val="00DF5F14"/>
    <w:rsid w:val="00DF6737"/>
    <w:rsid w:val="00E01D5A"/>
    <w:rsid w:val="00E023A9"/>
    <w:rsid w:val="00E02CD2"/>
    <w:rsid w:val="00E030F7"/>
    <w:rsid w:val="00E1324C"/>
    <w:rsid w:val="00E13B96"/>
    <w:rsid w:val="00E14114"/>
    <w:rsid w:val="00E15B63"/>
    <w:rsid w:val="00E27CA1"/>
    <w:rsid w:val="00E31622"/>
    <w:rsid w:val="00E3369E"/>
    <w:rsid w:val="00E37438"/>
    <w:rsid w:val="00E51213"/>
    <w:rsid w:val="00E55520"/>
    <w:rsid w:val="00E57C05"/>
    <w:rsid w:val="00E7536D"/>
    <w:rsid w:val="00E77A1F"/>
    <w:rsid w:val="00EA18DD"/>
    <w:rsid w:val="00EA3585"/>
    <w:rsid w:val="00EA63EA"/>
    <w:rsid w:val="00EA77D0"/>
    <w:rsid w:val="00EB151B"/>
    <w:rsid w:val="00EB5721"/>
    <w:rsid w:val="00EB665F"/>
    <w:rsid w:val="00EC0034"/>
    <w:rsid w:val="00EC3061"/>
    <w:rsid w:val="00EC5B9B"/>
    <w:rsid w:val="00EC5F8C"/>
    <w:rsid w:val="00ED10B9"/>
    <w:rsid w:val="00EE0F6C"/>
    <w:rsid w:val="00EE22D0"/>
    <w:rsid w:val="00EE5AC2"/>
    <w:rsid w:val="00EE6AC0"/>
    <w:rsid w:val="00EF1362"/>
    <w:rsid w:val="00EF18B7"/>
    <w:rsid w:val="00EF4252"/>
    <w:rsid w:val="00EF7927"/>
    <w:rsid w:val="00F02AFD"/>
    <w:rsid w:val="00F04404"/>
    <w:rsid w:val="00F10FCD"/>
    <w:rsid w:val="00F11201"/>
    <w:rsid w:val="00F1176C"/>
    <w:rsid w:val="00F151C8"/>
    <w:rsid w:val="00F1595E"/>
    <w:rsid w:val="00F34B87"/>
    <w:rsid w:val="00F36E8D"/>
    <w:rsid w:val="00F403CC"/>
    <w:rsid w:val="00F41460"/>
    <w:rsid w:val="00F43919"/>
    <w:rsid w:val="00F46C34"/>
    <w:rsid w:val="00F5013B"/>
    <w:rsid w:val="00F50CDB"/>
    <w:rsid w:val="00F54CE4"/>
    <w:rsid w:val="00F654CA"/>
    <w:rsid w:val="00F66818"/>
    <w:rsid w:val="00F739F2"/>
    <w:rsid w:val="00F74145"/>
    <w:rsid w:val="00F75C10"/>
    <w:rsid w:val="00F8072B"/>
    <w:rsid w:val="00F826DA"/>
    <w:rsid w:val="00FA0B7C"/>
    <w:rsid w:val="00FA175B"/>
    <w:rsid w:val="00FA1DEB"/>
    <w:rsid w:val="00FA270D"/>
    <w:rsid w:val="00FA71C4"/>
    <w:rsid w:val="00FB0790"/>
    <w:rsid w:val="00FB2037"/>
    <w:rsid w:val="00FB656A"/>
    <w:rsid w:val="00FB73B0"/>
    <w:rsid w:val="00FC10B6"/>
    <w:rsid w:val="00FC2521"/>
    <w:rsid w:val="00FC5B4A"/>
    <w:rsid w:val="00FC7668"/>
    <w:rsid w:val="00FD477B"/>
    <w:rsid w:val="00FE3B47"/>
    <w:rsid w:val="00FE3ECE"/>
    <w:rsid w:val="00FF0EC4"/>
    <w:rsid w:val="00FF1B20"/>
    <w:rsid w:val="00FF469F"/>
    <w:rsid w:val="00FF79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E2703"/>
    <w:pPr>
      <w:spacing w:after="187" w:line="281" w:lineRule="atLeast"/>
      <w:outlineLvl w:val="1"/>
    </w:pPr>
    <w:rPr>
      <w:rFonts w:ascii="Georgia" w:eastAsia="Times New Roman" w:hAnsi="Georgia" w:cs="Times New Roman"/>
      <w:color w:val="6F6F6F"/>
      <w:lang w:eastAsia="el-GR"/>
    </w:rPr>
  </w:style>
  <w:style w:type="paragraph" w:styleId="3">
    <w:name w:val="heading 3"/>
    <w:basedOn w:val="a"/>
    <w:link w:val="3Char"/>
    <w:uiPriority w:val="9"/>
    <w:qFormat/>
    <w:rsid w:val="00BE2703"/>
    <w:pPr>
      <w:spacing w:after="187" w:line="215" w:lineRule="atLeast"/>
      <w:outlineLvl w:val="2"/>
    </w:pPr>
    <w:rPr>
      <w:rFonts w:ascii="Georgia" w:eastAsia="Times New Roman" w:hAnsi="Georgia" w:cs="Times New Roman"/>
      <w:color w:val="6F6F6F"/>
      <w:sz w:val="17"/>
      <w:szCs w:val="17"/>
      <w:lang w:eastAsia="el-GR"/>
    </w:rPr>
  </w:style>
  <w:style w:type="paragraph" w:styleId="4">
    <w:name w:val="heading 4"/>
    <w:basedOn w:val="a"/>
    <w:link w:val="4Char"/>
    <w:uiPriority w:val="9"/>
    <w:qFormat/>
    <w:rsid w:val="00BE2703"/>
    <w:pPr>
      <w:spacing w:after="187" w:line="187" w:lineRule="atLeast"/>
      <w:outlineLvl w:val="3"/>
    </w:pPr>
    <w:rPr>
      <w:rFonts w:ascii="Georgia" w:eastAsia="Times New Roman" w:hAnsi="Georgia" w:cs="Times New Roman"/>
      <w:color w:val="6F6F6F"/>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0">
    <w:name w:val="Body Text 2"/>
    <w:basedOn w:val="a"/>
    <w:link w:val="2Char0"/>
    <w:rsid w:val="00986DDA"/>
    <w:pPr>
      <w:spacing w:after="0" w:line="240" w:lineRule="auto"/>
    </w:pPr>
    <w:rPr>
      <w:rFonts w:ascii="Times New Roman" w:eastAsia="Times New Roman" w:hAnsi="Times New Roman" w:cs="Times New Roman"/>
      <w:sz w:val="26"/>
      <w:szCs w:val="24"/>
      <w:lang w:eastAsia="el-GR"/>
    </w:rPr>
  </w:style>
  <w:style w:type="character" w:customStyle="1" w:styleId="2Char0">
    <w:name w:val="Σώμα κείμενου 2 Char"/>
    <w:basedOn w:val="a0"/>
    <w:link w:val="20"/>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qFormat/>
    <w:rsid w:val="002D55E7"/>
    <w:rPr>
      <w:b/>
      <w:bCs/>
    </w:rPr>
  </w:style>
  <w:style w:type="character" w:customStyle="1" w:styleId="2Char">
    <w:name w:val="Επικεφαλίδα 2 Char"/>
    <w:basedOn w:val="a0"/>
    <w:link w:val="2"/>
    <w:uiPriority w:val="9"/>
    <w:rsid w:val="00BE2703"/>
    <w:rPr>
      <w:rFonts w:ascii="Georgia" w:eastAsia="Times New Roman" w:hAnsi="Georgia" w:cs="Times New Roman"/>
      <w:color w:val="6F6F6F"/>
      <w:lang w:eastAsia="el-GR"/>
    </w:rPr>
  </w:style>
  <w:style w:type="character" w:customStyle="1" w:styleId="3Char">
    <w:name w:val="Επικεφαλίδα 3 Char"/>
    <w:basedOn w:val="a0"/>
    <w:link w:val="3"/>
    <w:uiPriority w:val="9"/>
    <w:rsid w:val="00BE2703"/>
    <w:rPr>
      <w:rFonts w:ascii="Georgia" w:eastAsia="Times New Roman" w:hAnsi="Georgia" w:cs="Times New Roman"/>
      <w:color w:val="6F6F6F"/>
      <w:sz w:val="17"/>
      <w:szCs w:val="17"/>
      <w:lang w:eastAsia="el-GR"/>
    </w:rPr>
  </w:style>
  <w:style w:type="character" w:customStyle="1" w:styleId="4Char">
    <w:name w:val="Επικεφαλίδα 4 Char"/>
    <w:basedOn w:val="a0"/>
    <w:link w:val="4"/>
    <w:uiPriority w:val="9"/>
    <w:rsid w:val="00BE2703"/>
    <w:rPr>
      <w:rFonts w:ascii="Georgia" w:eastAsia="Times New Roman" w:hAnsi="Georgia" w:cs="Times New Roman"/>
      <w:color w:val="6F6F6F"/>
      <w:sz w:val="15"/>
      <w:szCs w:val="15"/>
      <w:lang w:eastAsia="el-GR"/>
    </w:rPr>
  </w:style>
</w:styles>
</file>

<file path=word/webSettings.xml><?xml version="1.0" encoding="utf-8"?>
<w:webSettings xmlns:r="http://schemas.openxmlformats.org/officeDocument/2006/relationships" xmlns:w="http://schemas.openxmlformats.org/wordprocessingml/2006/main">
  <w:divs>
    <w:div w:id="1061094533">
      <w:bodyDiv w:val="1"/>
      <w:marLeft w:val="0"/>
      <w:marRight w:val="0"/>
      <w:marTop w:val="0"/>
      <w:marBottom w:val="0"/>
      <w:divBdr>
        <w:top w:val="none" w:sz="0" w:space="0" w:color="auto"/>
        <w:left w:val="none" w:sz="0" w:space="0" w:color="auto"/>
        <w:bottom w:val="none" w:sz="0" w:space="0" w:color="auto"/>
        <w:right w:val="none" w:sz="0" w:space="0" w:color="auto"/>
      </w:divBdr>
      <w:divsChild>
        <w:div w:id="1387069668">
          <w:marLeft w:val="547"/>
          <w:marRight w:val="0"/>
          <w:marTop w:val="0"/>
          <w:marBottom w:val="0"/>
          <w:divBdr>
            <w:top w:val="none" w:sz="0" w:space="0" w:color="auto"/>
            <w:left w:val="none" w:sz="0" w:space="0" w:color="auto"/>
            <w:bottom w:val="none" w:sz="0" w:space="0" w:color="auto"/>
            <w:right w:val="none" w:sz="0" w:space="0" w:color="auto"/>
          </w:divBdr>
        </w:div>
      </w:divsChild>
    </w:div>
    <w:div w:id="1199078875">
      <w:bodyDiv w:val="1"/>
      <w:marLeft w:val="0"/>
      <w:marRight w:val="0"/>
      <w:marTop w:val="0"/>
      <w:marBottom w:val="0"/>
      <w:divBdr>
        <w:top w:val="none" w:sz="0" w:space="0" w:color="auto"/>
        <w:left w:val="none" w:sz="0" w:space="0" w:color="auto"/>
        <w:bottom w:val="none" w:sz="0" w:space="0" w:color="auto"/>
        <w:right w:val="none" w:sz="0" w:space="0" w:color="auto"/>
      </w:divBdr>
      <w:divsChild>
        <w:div w:id="432629926">
          <w:marLeft w:val="0"/>
          <w:marRight w:val="0"/>
          <w:marTop w:val="0"/>
          <w:marBottom w:val="0"/>
          <w:divBdr>
            <w:top w:val="none" w:sz="0" w:space="0" w:color="auto"/>
            <w:left w:val="none" w:sz="0" w:space="0" w:color="auto"/>
            <w:bottom w:val="none" w:sz="0" w:space="0" w:color="auto"/>
            <w:right w:val="none" w:sz="0" w:space="0" w:color="auto"/>
          </w:divBdr>
          <w:divsChild>
            <w:div w:id="1580943329">
              <w:marLeft w:val="0"/>
              <w:marRight w:val="0"/>
              <w:marTop w:val="0"/>
              <w:marBottom w:val="0"/>
              <w:divBdr>
                <w:top w:val="none" w:sz="0" w:space="0" w:color="auto"/>
                <w:left w:val="none" w:sz="0" w:space="0" w:color="auto"/>
                <w:bottom w:val="none" w:sz="0" w:space="0" w:color="auto"/>
                <w:right w:val="none" w:sz="0" w:space="0" w:color="auto"/>
              </w:divBdr>
              <w:divsChild>
                <w:div w:id="5995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nderyearsprek.com/the-wonders-of-play/" TargetMode="External"/><Relationship Id="rId13" Type="http://schemas.openxmlformats.org/officeDocument/2006/relationships/image" Target="media/image3.jpe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dziecko.siostraania.pl/kredki-flamastry-przeglad-gadzetow-rysowania/" TargetMode="External"/><Relationship Id="rId7" Type="http://schemas.openxmlformats.org/officeDocument/2006/relationships/endnotes" Target="endnotes.xml"/><Relationship Id="rId12" Type="http://schemas.openxmlformats.org/officeDocument/2006/relationships/hyperlink" Target="http://pixshark.com/pictures-to-paint-for-children.htm"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www.google.gr/url?sa=i&amp;rct=j&amp;q=&amp;esrc=s&amp;source=images&amp;cd=&amp;cad=rja&amp;uact=8&amp;ved=0CAcQjRxqFQoTCLTY1IHNnscCFecRcgodD4gK7A&amp;url=http://pixshark.com/children-painted-hands.htm&amp;ei=gqTIVbSPEuejyAOPkKrgDg&amp;bvm=bv.99804247,d.bGg&amp;psig=AFQjCNFTbqctfhSBWBUPcMO29i1GkJjO0Q&amp;ust=1439298819652378"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gr/url?sa=i&amp;rct=j&amp;q=&amp;esrc=s&amp;source=images&amp;cd=&amp;cad=rja&amp;uact=8&amp;ved=0CAcQjRxqFQoTCLTY1IHNnscCFecRcgodD4gK7A&amp;url=http://zx.yoju360.com/Event/1904&amp;ei=gqTIVbSPEuejyAOPkKrgDg&amp;bvm=bv.99804247,d.bGg&amp;psig=AFQjCNFTbqctfhSBWBUPcMO29i1GkJjO0Q&amp;ust=1439298819652378" TargetMode="External"/><Relationship Id="rId22"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8CDEA-9CC2-4540-8E01-54D620A9DB84}" type="doc">
      <dgm:prSet loTypeId="urn:microsoft.com/office/officeart/2005/8/layout/vProcess5" loCatId="process" qsTypeId="urn:microsoft.com/office/officeart/2005/8/quickstyle/simple5" qsCatId="simple" csTypeId="urn:microsoft.com/office/officeart/2005/8/colors/colorful5" csCatId="colorful" phldr="1"/>
      <dgm:spPr/>
      <dgm:t>
        <a:bodyPr/>
        <a:lstStyle/>
        <a:p>
          <a:endParaRPr lang="el-GR"/>
        </a:p>
      </dgm:t>
    </dgm:pt>
    <dgm:pt modelId="{535D1CC1-4ACD-4458-BC8A-F139A398303E}">
      <dgm:prSet phldrT="[Κείμενο]" custT="1"/>
      <dgm:spPr>
        <a:solidFill>
          <a:schemeClr val="bg1"/>
        </a:solidFill>
        <a:ln w="19050">
          <a:solidFill>
            <a:schemeClr val="accent1"/>
          </a:solidFill>
        </a:ln>
      </dgm:spPr>
      <dgm:t>
        <a:bodyPr/>
        <a:lstStyle/>
        <a:p>
          <a:r>
            <a:rPr lang="el-GR" sz="1600" b="1" i="0">
              <a:solidFill>
                <a:srgbClr val="FF0000"/>
              </a:solidFill>
            </a:rPr>
            <a:t>αποδέχομαι</a:t>
          </a:r>
        </a:p>
        <a:p>
          <a:r>
            <a:rPr lang="el-GR" sz="1600" b="1" i="0">
              <a:solidFill>
                <a:srgbClr val="FF0000"/>
              </a:solidFill>
            </a:rPr>
            <a:t>αποδεκτός</a:t>
          </a:r>
        </a:p>
      </dgm:t>
    </dgm:pt>
    <dgm:pt modelId="{424A3871-B9CC-4D4C-AD61-08AB56A2D088}" type="parTrans" cxnId="{0404ECB7-CF4E-4442-AEEB-C3AE1B87BC66}">
      <dgm:prSet/>
      <dgm:spPr/>
      <dgm:t>
        <a:bodyPr/>
        <a:lstStyle/>
        <a:p>
          <a:endParaRPr lang="el-GR"/>
        </a:p>
      </dgm:t>
    </dgm:pt>
    <dgm:pt modelId="{C6D35164-9651-45A2-8967-D330CD1E032E}" type="sibTrans" cxnId="{0404ECB7-CF4E-4442-AEEB-C3AE1B87BC66}">
      <dgm:prSet/>
      <dgm:spPr>
        <a:gradFill rotWithShape="0">
          <a:gsLst>
            <a:gs pos="0">
              <a:schemeClr val="accent5">
                <a:hueOff val="-7947101"/>
                <a:satOff val="31849"/>
                <a:lumOff val="6902"/>
                <a:alphaOff val="0"/>
                <a:shade val="51000"/>
                <a:satMod val="130000"/>
              </a:schemeClr>
            </a:gs>
            <a:gs pos="80000">
              <a:schemeClr val="accent5">
                <a:hueOff val="-7947101"/>
                <a:satOff val="31849"/>
                <a:lumOff val="6902"/>
                <a:alphaOff val="0"/>
                <a:shade val="93000"/>
                <a:satMod val="130000"/>
              </a:schemeClr>
            </a:gs>
            <a:gs pos="100000">
              <a:schemeClr val="accent5">
                <a:hueOff val="-7947101"/>
                <a:satOff val="31849"/>
                <a:lumOff val="6902"/>
                <a:alphaOff val="0"/>
                <a:shade val="94000"/>
                <a:satMod val="135000"/>
              </a:schemeClr>
            </a:gs>
          </a:gsLst>
          <a:lin ang="16200000" scaled="0"/>
        </a:gradFill>
        <a:ln w="25400"/>
      </dgm:spPr>
      <dgm:t>
        <a:bodyPr/>
        <a:lstStyle/>
        <a:p>
          <a:endParaRPr lang="el-GR"/>
        </a:p>
      </dgm:t>
    </dgm:pt>
    <dgm:pt modelId="{515F75DE-C34E-4559-B423-88B733D73E71}">
      <dgm:prSet phldrT="[Κείμενο]" custT="1"/>
      <dgm:spPr>
        <a:solidFill>
          <a:schemeClr val="accent6">
            <a:lumMod val="75000"/>
          </a:schemeClr>
        </a:solidFill>
      </dgm:spPr>
      <dgm:t>
        <a:bodyPr/>
        <a:lstStyle/>
        <a:p>
          <a:r>
            <a:rPr lang="el-GR" sz="1600"/>
            <a:t>ενδέχεται ...   //  ενδεχομένως ...  </a:t>
          </a:r>
        </a:p>
      </dgm:t>
    </dgm:pt>
    <dgm:pt modelId="{D26EDA29-5FF6-43F5-8F1D-4E73899B36A0}" type="parTrans" cxnId="{5037DD8A-7A2B-424A-960F-CF678CDDFC54}">
      <dgm:prSet/>
      <dgm:spPr/>
      <dgm:t>
        <a:bodyPr/>
        <a:lstStyle/>
        <a:p>
          <a:endParaRPr lang="el-GR"/>
        </a:p>
      </dgm:t>
    </dgm:pt>
    <dgm:pt modelId="{0A5D6A6D-01C7-40CD-AB58-A729EB4EC813}" type="sibTrans" cxnId="{5037DD8A-7A2B-424A-960F-CF678CDDFC54}">
      <dgm:prSet/>
      <dgm:spPr>
        <a:solidFill>
          <a:srgbClr val="FFFF00">
            <a:alpha val="90000"/>
          </a:srgbClr>
        </a:solidFill>
        <a:ln w="25400"/>
      </dgm:spPr>
      <dgm:t>
        <a:bodyPr/>
        <a:lstStyle/>
        <a:p>
          <a:endParaRPr lang="el-GR"/>
        </a:p>
      </dgm:t>
    </dgm:pt>
    <dgm:pt modelId="{A9E3C8D5-ADF9-4AF3-8EB1-119B1408FB85}">
      <dgm:prSet phldrT="[Κείμενο]" custT="1"/>
      <dgm:spPr>
        <a:solidFill>
          <a:schemeClr val="tx2">
            <a:lumMod val="75000"/>
          </a:schemeClr>
        </a:solidFill>
      </dgm:spPr>
      <dgm:t>
        <a:bodyPr/>
        <a:lstStyle/>
        <a:p>
          <a:r>
            <a:rPr lang="el-GR" sz="1600"/>
            <a:t>καλοδεχούμενος</a:t>
          </a:r>
        </a:p>
      </dgm:t>
    </dgm:pt>
    <dgm:pt modelId="{5DDD5854-7C17-4E58-BBDD-B22D9CE05B2C}" type="parTrans" cxnId="{48B0B606-6857-41A8-940F-D29010CDC055}">
      <dgm:prSet/>
      <dgm:spPr/>
      <dgm:t>
        <a:bodyPr/>
        <a:lstStyle/>
        <a:p>
          <a:endParaRPr lang="el-GR"/>
        </a:p>
      </dgm:t>
    </dgm:pt>
    <dgm:pt modelId="{3AC09031-5364-44E5-B538-B6E5D0B1CD36}" type="sibTrans" cxnId="{48B0B606-6857-41A8-940F-D29010CDC055}">
      <dgm:prSet/>
      <dgm:spPr/>
      <dgm:t>
        <a:bodyPr/>
        <a:lstStyle/>
        <a:p>
          <a:endParaRPr lang="el-GR"/>
        </a:p>
      </dgm:t>
    </dgm:pt>
    <dgm:pt modelId="{9DA45B89-445F-4823-9B8E-80A0DD967284}">
      <dgm:prSet custT="1"/>
      <dgm:spPr>
        <a:solidFill>
          <a:schemeClr val="tx2"/>
        </a:solidFill>
      </dgm:spPr>
      <dgm:t>
        <a:bodyPr/>
        <a:lstStyle/>
        <a:p>
          <a:r>
            <a:rPr lang="el-GR" sz="1600"/>
            <a:t>καταδέχομαι</a:t>
          </a:r>
        </a:p>
        <a:p>
          <a:r>
            <a:rPr lang="el-GR" sz="1600"/>
            <a:t>καταδεκτικός</a:t>
          </a:r>
        </a:p>
      </dgm:t>
    </dgm:pt>
    <dgm:pt modelId="{E9D11D6E-321D-4E90-A6C3-C2B40CA61658}" type="parTrans" cxnId="{4007B367-98FB-416F-ADBA-3F3684162C01}">
      <dgm:prSet/>
      <dgm:spPr/>
      <dgm:t>
        <a:bodyPr/>
        <a:lstStyle/>
        <a:p>
          <a:endParaRPr lang="el-GR"/>
        </a:p>
      </dgm:t>
    </dgm:pt>
    <dgm:pt modelId="{2FBFB94C-E909-44E0-8039-E311AA2BEAE8}" type="sibTrans" cxnId="{4007B367-98FB-416F-ADBA-3F3684162C01}">
      <dgm:prSet/>
      <dgm:spPr>
        <a:solidFill>
          <a:srgbClr val="FFFF00">
            <a:alpha val="90000"/>
          </a:srgbClr>
        </a:solidFill>
        <a:ln w="25400"/>
      </dgm:spPr>
      <dgm:t>
        <a:bodyPr/>
        <a:lstStyle/>
        <a:p>
          <a:endParaRPr lang="el-GR"/>
        </a:p>
      </dgm:t>
    </dgm:pt>
    <dgm:pt modelId="{0734CE50-5E15-4278-A65E-CA25D3674627}">
      <dgm:prSet custT="1"/>
      <dgm:spPr>
        <a:solidFill>
          <a:srgbClr val="FF0000"/>
        </a:solidFill>
      </dgm:spPr>
      <dgm:t>
        <a:bodyPr/>
        <a:lstStyle/>
        <a:p>
          <a:r>
            <a:rPr lang="el-GR" sz="1600"/>
            <a:t>παραδέχομαι</a:t>
          </a:r>
        </a:p>
        <a:p>
          <a:r>
            <a:rPr lang="el-GR" sz="1600"/>
            <a:t>απαράδεκτος</a:t>
          </a:r>
        </a:p>
      </dgm:t>
    </dgm:pt>
    <dgm:pt modelId="{E1701ABF-39C6-4663-8AD1-EB0459DEFFF0}" type="parTrans" cxnId="{60581D59-68ED-4913-82A9-30B75C6C6E19}">
      <dgm:prSet/>
      <dgm:spPr/>
      <dgm:t>
        <a:bodyPr/>
        <a:lstStyle/>
        <a:p>
          <a:endParaRPr lang="el-GR"/>
        </a:p>
      </dgm:t>
    </dgm:pt>
    <dgm:pt modelId="{C06C646C-67A0-458C-810F-455E48712550}" type="sibTrans" cxnId="{60581D59-68ED-4913-82A9-30B75C6C6E19}">
      <dgm:prSet/>
      <dgm:spPr>
        <a:solidFill>
          <a:srgbClr val="FFFF00">
            <a:alpha val="90000"/>
          </a:srgbClr>
        </a:solidFill>
        <a:ln w="25400"/>
      </dgm:spPr>
      <dgm:t>
        <a:bodyPr/>
        <a:lstStyle/>
        <a:p>
          <a:endParaRPr lang="el-GR"/>
        </a:p>
      </dgm:t>
    </dgm:pt>
    <dgm:pt modelId="{2DC19450-04C7-4FA6-A65D-920E0BB7E62D}">
      <dgm:prSet/>
      <dgm:spPr/>
      <dgm:t>
        <a:bodyPr/>
        <a:lstStyle/>
        <a:p>
          <a:endParaRPr lang="el-GR"/>
        </a:p>
      </dgm:t>
    </dgm:pt>
    <dgm:pt modelId="{6F2746A6-A9AA-400B-82ED-FD322F97B367}" type="parTrans" cxnId="{80942630-30E3-4E13-B708-F74F4149DBB2}">
      <dgm:prSet/>
      <dgm:spPr/>
      <dgm:t>
        <a:bodyPr/>
        <a:lstStyle/>
        <a:p>
          <a:endParaRPr lang="el-GR"/>
        </a:p>
      </dgm:t>
    </dgm:pt>
    <dgm:pt modelId="{D55363B4-2352-423D-ACC1-86085C8128F4}" type="sibTrans" cxnId="{80942630-30E3-4E13-B708-F74F4149DBB2}">
      <dgm:prSet/>
      <dgm:spPr/>
      <dgm:t>
        <a:bodyPr/>
        <a:lstStyle/>
        <a:p>
          <a:endParaRPr lang="el-GR"/>
        </a:p>
      </dgm:t>
    </dgm:pt>
    <dgm:pt modelId="{34006EB7-9C47-448F-AC57-BC40D7E8298F}" type="pres">
      <dgm:prSet presAssocID="{76C8CDEA-9CC2-4540-8E01-54D620A9DB84}" presName="outerComposite" presStyleCnt="0">
        <dgm:presLayoutVars>
          <dgm:chMax val="5"/>
          <dgm:dir/>
          <dgm:resizeHandles val="exact"/>
        </dgm:presLayoutVars>
      </dgm:prSet>
      <dgm:spPr/>
      <dgm:t>
        <a:bodyPr/>
        <a:lstStyle/>
        <a:p>
          <a:endParaRPr lang="el-GR"/>
        </a:p>
      </dgm:t>
    </dgm:pt>
    <dgm:pt modelId="{4B6655F1-EF78-4790-B615-AB8258F7C6EE}" type="pres">
      <dgm:prSet presAssocID="{76C8CDEA-9CC2-4540-8E01-54D620A9DB84}" presName="dummyMaxCanvas" presStyleCnt="0">
        <dgm:presLayoutVars/>
      </dgm:prSet>
      <dgm:spPr/>
    </dgm:pt>
    <dgm:pt modelId="{94B464DD-5C97-4A45-98D5-63A513E68D40}" type="pres">
      <dgm:prSet presAssocID="{76C8CDEA-9CC2-4540-8E01-54D620A9DB84}" presName="FiveNodes_1" presStyleLbl="node1" presStyleIdx="0" presStyleCnt="5" custScaleX="51330" custLinFactNeighborX="-1543">
        <dgm:presLayoutVars>
          <dgm:bulletEnabled val="1"/>
        </dgm:presLayoutVars>
      </dgm:prSet>
      <dgm:spPr/>
      <dgm:t>
        <a:bodyPr/>
        <a:lstStyle/>
        <a:p>
          <a:endParaRPr lang="el-GR"/>
        </a:p>
      </dgm:t>
    </dgm:pt>
    <dgm:pt modelId="{949622C4-3E6D-4584-9429-4030B243191B}" type="pres">
      <dgm:prSet presAssocID="{76C8CDEA-9CC2-4540-8E01-54D620A9DB84}" presName="FiveNodes_2" presStyleLbl="node1" presStyleIdx="1" presStyleCnt="5" custScaleX="69112">
        <dgm:presLayoutVars>
          <dgm:bulletEnabled val="1"/>
        </dgm:presLayoutVars>
      </dgm:prSet>
      <dgm:spPr/>
      <dgm:t>
        <a:bodyPr/>
        <a:lstStyle/>
        <a:p>
          <a:endParaRPr lang="el-GR"/>
        </a:p>
      </dgm:t>
    </dgm:pt>
    <dgm:pt modelId="{EE617E34-D2DA-4701-9EE6-86B8631E55C9}" type="pres">
      <dgm:prSet presAssocID="{76C8CDEA-9CC2-4540-8E01-54D620A9DB84}" presName="FiveNodes_3" presStyleLbl="node1" presStyleIdx="2" presStyleCnt="5" custScaleX="83423">
        <dgm:presLayoutVars>
          <dgm:bulletEnabled val="1"/>
        </dgm:presLayoutVars>
      </dgm:prSet>
      <dgm:spPr/>
      <dgm:t>
        <a:bodyPr/>
        <a:lstStyle/>
        <a:p>
          <a:endParaRPr lang="el-GR"/>
        </a:p>
      </dgm:t>
    </dgm:pt>
    <dgm:pt modelId="{9B5A8B5F-19A7-4482-8836-78C238C01B71}" type="pres">
      <dgm:prSet presAssocID="{76C8CDEA-9CC2-4540-8E01-54D620A9DB84}" presName="FiveNodes_4" presStyleLbl="node1" presStyleIdx="3" presStyleCnt="5" custScaleX="91387" custLinFactNeighborX="-2700">
        <dgm:presLayoutVars>
          <dgm:bulletEnabled val="1"/>
        </dgm:presLayoutVars>
      </dgm:prSet>
      <dgm:spPr/>
      <dgm:t>
        <a:bodyPr/>
        <a:lstStyle/>
        <a:p>
          <a:endParaRPr lang="el-GR"/>
        </a:p>
      </dgm:t>
    </dgm:pt>
    <dgm:pt modelId="{4068B70A-4E05-458C-956D-9BB8FFE523B6}" type="pres">
      <dgm:prSet presAssocID="{76C8CDEA-9CC2-4540-8E01-54D620A9DB84}" presName="FiveNodes_5" presStyleLbl="node1" presStyleIdx="4" presStyleCnt="5" custLinFactNeighborX="-5915" custLinFactNeighborY="0">
        <dgm:presLayoutVars>
          <dgm:bulletEnabled val="1"/>
        </dgm:presLayoutVars>
      </dgm:prSet>
      <dgm:spPr/>
      <dgm:t>
        <a:bodyPr/>
        <a:lstStyle/>
        <a:p>
          <a:endParaRPr lang="el-GR"/>
        </a:p>
      </dgm:t>
    </dgm:pt>
    <dgm:pt modelId="{0F4DF6DC-B2AC-47E3-B817-F6F18B303C59}" type="pres">
      <dgm:prSet presAssocID="{76C8CDEA-9CC2-4540-8E01-54D620A9DB84}" presName="FiveConn_1-2" presStyleLbl="fgAccFollowNode1" presStyleIdx="0" presStyleCnt="4" custLinFactX="-32920" custLinFactNeighborX="-100000" custLinFactNeighborY="-11233">
        <dgm:presLayoutVars>
          <dgm:bulletEnabled val="1"/>
        </dgm:presLayoutVars>
      </dgm:prSet>
      <dgm:spPr/>
      <dgm:t>
        <a:bodyPr/>
        <a:lstStyle/>
        <a:p>
          <a:endParaRPr lang="el-GR"/>
        </a:p>
      </dgm:t>
    </dgm:pt>
    <dgm:pt modelId="{D90F86BA-A11A-494D-8131-C5828060FE24}" type="pres">
      <dgm:prSet presAssocID="{76C8CDEA-9CC2-4540-8E01-54D620A9DB84}" presName="FiveConn_2-3" presStyleLbl="fgAccFollowNode1" presStyleIdx="1" presStyleCnt="4">
        <dgm:presLayoutVars>
          <dgm:bulletEnabled val="1"/>
        </dgm:presLayoutVars>
      </dgm:prSet>
      <dgm:spPr/>
      <dgm:t>
        <a:bodyPr/>
        <a:lstStyle/>
        <a:p>
          <a:endParaRPr lang="el-GR"/>
        </a:p>
      </dgm:t>
    </dgm:pt>
    <dgm:pt modelId="{0853ED08-D839-4B65-AC25-0A4DCE1D1B65}" type="pres">
      <dgm:prSet presAssocID="{76C8CDEA-9CC2-4540-8E01-54D620A9DB84}" presName="FiveConn_3-4" presStyleLbl="fgAccFollowNode1" presStyleIdx="2" presStyleCnt="4">
        <dgm:presLayoutVars>
          <dgm:bulletEnabled val="1"/>
        </dgm:presLayoutVars>
      </dgm:prSet>
      <dgm:spPr/>
      <dgm:t>
        <a:bodyPr/>
        <a:lstStyle/>
        <a:p>
          <a:endParaRPr lang="el-GR"/>
        </a:p>
      </dgm:t>
    </dgm:pt>
    <dgm:pt modelId="{12B790BD-358C-4F4B-9E65-955E45B96BF7}" type="pres">
      <dgm:prSet presAssocID="{76C8CDEA-9CC2-4540-8E01-54D620A9DB84}" presName="FiveConn_4-5" presStyleLbl="fgAccFollowNode1" presStyleIdx="3" presStyleCnt="4">
        <dgm:presLayoutVars>
          <dgm:bulletEnabled val="1"/>
        </dgm:presLayoutVars>
      </dgm:prSet>
      <dgm:spPr/>
      <dgm:t>
        <a:bodyPr/>
        <a:lstStyle/>
        <a:p>
          <a:endParaRPr lang="el-GR"/>
        </a:p>
      </dgm:t>
    </dgm:pt>
    <dgm:pt modelId="{1258A44B-01F6-497A-8BE8-7274D7F56181}" type="pres">
      <dgm:prSet presAssocID="{76C8CDEA-9CC2-4540-8E01-54D620A9DB84}" presName="FiveNodes_1_text" presStyleLbl="node1" presStyleIdx="4" presStyleCnt="5">
        <dgm:presLayoutVars>
          <dgm:bulletEnabled val="1"/>
        </dgm:presLayoutVars>
      </dgm:prSet>
      <dgm:spPr/>
      <dgm:t>
        <a:bodyPr/>
        <a:lstStyle/>
        <a:p>
          <a:endParaRPr lang="el-GR"/>
        </a:p>
      </dgm:t>
    </dgm:pt>
    <dgm:pt modelId="{281EBFCD-04FE-4432-B9C6-633F44D2A82B}" type="pres">
      <dgm:prSet presAssocID="{76C8CDEA-9CC2-4540-8E01-54D620A9DB84}" presName="FiveNodes_2_text" presStyleLbl="node1" presStyleIdx="4" presStyleCnt="5">
        <dgm:presLayoutVars>
          <dgm:bulletEnabled val="1"/>
        </dgm:presLayoutVars>
      </dgm:prSet>
      <dgm:spPr/>
      <dgm:t>
        <a:bodyPr/>
        <a:lstStyle/>
        <a:p>
          <a:endParaRPr lang="el-GR"/>
        </a:p>
      </dgm:t>
    </dgm:pt>
    <dgm:pt modelId="{0FF4682B-5043-4DCC-84B2-A4B9E199FB15}" type="pres">
      <dgm:prSet presAssocID="{76C8CDEA-9CC2-4540-8E01-54D620A9DB84}" presName="FiveNodes_3_text" presStyleLbl="node1" presStyleIdx="4" presStyleCnt="5">
        <dgm:presLayoutVars>
          <dgm:bulletEnabled val="1"/>
        </dgm:presLayoutVars>
      </dgm:prSet>
      <dgm:spPr/>
      <dgm:t>
        <a:bodyPr/>
        <a:lstStyle/>
        <a:p>
          <a:endParaRPr lang="el-GR"/>
        </a:p>
      </dgm:t>
    </dgm:pt>
    <dgm:pt modelId="{BC48F064-FCE8-4A29-B78C-A356C355C4B7}" type="pres">
      <dgm:prSet presAssocID="{76C8CDEA-9CC2-4540-8E01-54D620A9DB84}" presName="FiveNodes_4_text" presStyleLbl="node1" presStyleIdx="4" presStyleCnt="5">
        <dgm:presLayoutVars>
          <dgm:bulletEnabled val="1"/>
        </dgm:presLayoutVars>
      </dgm:prSet>
      <dgm:spPr/>
      <dgm:t>
        <a:bodyPr/>
        <a:lstStyle/>
        <a:p>
          <a:endParaRPr lang="el-GR"/>
        </a:p>
      </dgm:t>
    </dgm:pt>
    <dgm:pt modelId="{DF288B4C-7CA7-4E88-9F1F-3FB53A94C4E5}" type="pres">
      <dgm:prSet presAssocID="{76C8CDEA-9CC2-4540-8E01-54D620A9DB84}" presName="FiveNodes_5_text" presStyleLbl="node1" presStyleIdx="4" presStyleCnt="5">
        <dgm:presLayoutVars>
          <dgm:bulletEnabled val="1"/>
        </dgm:presLayoutVars>
      </dgm:prSet>
      <dgm:spPr/>
      <dgm:t>
        <a:bodyPr/>
        <a:lstStyle/>
        <a:p>
          <a:endParaRPr lang="el-GR"/>
        </a:p>
      </dgm:t>
    </dgm:pt>
  </dgm:ptLst>
  <dgm:cxnLst>
    <dgm:cxn modelId="{EF149EDE-343F-446E-96A6-0FF633E13689}" type="presOf" srcId="{9DA45B89-445F-4823-9B8E-80A0DD967284}" destId="{281EBFCD-04FE-4432-B9C6-633F44D2A82B}" srcOrd="1" destOrd="0" presId="urn:microsoft.com/office/officeart/2005/8/layout/vProcess5"/>
    <dgm:cxn modelId="{67A1CFBF-2D5E-4173-BF43-A753A9C74907}" type="presOf" srcId="{515F75DE-C34E-4559-B423-88B733D73E71}" destId="{9B5A8B5F-19A7-4482-8836-78C238C01B71}" srcOrd="0" destOrd="0" presId="urn:microsoft.com/office/officeart/2005/8/layout/vProcess5"/>
    <dgm:cxn modelId="{3067FF76-E470-4BA7-884A-596DA6BFE84B}" type="presOf" srcId="{0A5D6A6D-01C7-40CD-AB58-A729EB4EC813}" destId="{12B790BD-358C-4F4B-9E65-955E45B96BF7}" srcOrd="0" destOrd="0" presId="urn:microsoft.com/office/officeart/2005/8/layout/vProcess5"/>
    <dgm:cxn modelId="{4B90C9E5-14B2-49D0-AE77-531926AD4823}" type="presOf" srcId="{0734CE50-5E15-4278-A65E-CA25D3674627}" destId="{0FF4682B-5043-4DCC-84B2-A4B9E199FB15}" srcOrd="1" destOrd="0" presId="urn:microsoft.com/office/officeart/2005/8/layout/vProcess5"/>
    <dgm:cxn modelId="{9A5FA0D9-8D26-4BAA-BACD-3D04E9687234}" type="presOf" srcId="{9DA45B89-445F-4823-9B8E-80A0DD967284}" destId="{949622C4-3E6D-4584-9429-4030B243191B}" srcOrd="0" destOrd="0" presId="urn:microsoft.com/office/officeart/2005/8/layout/vProcess5"/>
    <dgm:cxn modelId="{4007B367-98FB-416F-ADBA-3F3684162C01}" srcId="{76C8CDEA-9CC2-4540-8E01-54D620A9DB84}" destId="{9DA45B89-445F-4823-9B8E-80A0DD967284}" srcOrd="1" destOrd="0" parTransId="{E9D11D6E-321D-4E90-A6C3-C2B40CA61658}" sibTransId="{2FBFB94C-E909-44E0-8039-E311AA2BEAE8}"/>
    <dgm:cxn modelId="{0404ECB7-CF4E-4442-AEEB-C3AE1B87BC66}" srcId="{76C8CDEA-9CC2-4540-8E01-54D620A9DB84}" destId="{535D1CC1-4ACD-4458-BC8A-F139A398303E}" srcOrd="0" destOrd="0" parTransId="{424A3871-B9CC-4D4C-AD61-08AB56A2D088}" sibTransId="{C6D35164-9651-45A2-8967-D330CD1E032E}"/>
    <dgm:cxn modelId="{60581D59-68ED-4913-82A9-30B75C6C6E19}" srcId="{76C8CDEA-9CC2-4540-8E01-54D620A9DB84}" destId="{0734CE50-5E15-4278-A65E-CA25D3674627}" srcOrd="2" destOrd="0" parTransId="{E1701ABF-39C6-4663-8AD1-EB0459DEFFF0}" sibTransId="{C06C646C-67A0-458C-810F-455E48712550}"/>
    <dgm:cxn modelId="{80942630-30E3-4E13-B708-F74F4149DBB2}" srcId="{76C8CDEA-9CC2-4540-8E01-54D620A9DB84}" destId="{2DC19450-04C7-4FA6-A65D-920E0BB7E62D}" srcOrd="5" destOrd="0" parTransId="{6F2746A6-A9AA-400B-82ED-FD322F97B367}" sibTransId="{D55363B4-2352-423D-ACC1-86085C8128F4}"/>
    <dgm:cxn modelId="{1A54F2B2-368A-4E4B-A331-97FC9CF83453}" type="presOf" srcId="{76C8CDEA-9CC2-4540-8E01-54D620A9DB84}" destId="{34006EB7-9C47-448F-AC57-BC40D7E8298F}" srcOrd="0" destOrd="0" presId="urn:microsoft.com/office/officeart/2005/8/layout/vProcess5"/>
    <dgm:cxn modelId="{8DB67B3D-AAFA-4714-BD89-CD2F1BF1D7AC}" type="presOf" srcId="{A9E3C8D5-ADF9-4AF3-8EB1-119B1408FB85}" destId="{4068B70A-4E05-458C-956D-9BB8FFE523B6}" srcOrd="0" destOrd="0" presId="urn:microsoft.com/office/officeart/2005/8/layout/vProcess5"/>
    <dgm:cxn modelId="{AF9C8042-DEE7-4B91-8A2A-5FE4AD2056CB}" type="presOf" srcId="{2FBFB94C-E909-44E0-8039-E311AA2BEAE8}" destId="{D90F86BA-A11A-494D-8131-C5828060FE24}" srcOrd="0" destOrd="0" presId="urn:microsoft.com/office/officeart/2005/8/layout/vProcess5"/>
    <dgm:cxn modelId="{A70BABC9-772B-48B8-B37A-73DEBCFA38E5}" type="presOf" srcId="{C06C646C-67A0-458C-810F-455E48712550}" destId="{0853ED08-D839-4B65-AC25-0A4DCE1D1B65}" srcOrd="0" destOrd="0" presId="urn:microsoft.com/office/officeart/2005/8/layout/vProcess5"/>
    <dgm:cxn modelId="{5037DD8A-7A2B-424A-960F-CF678CDDFC54}" srcId="{76C8CDEA-9CC2-4540-8E01-54D620A9DB84}" destId="{515F75DE-C34E-4559-B423-88B733D73E71}" srcOrd="3" destOrd="0" parTransId="{D26EDA29-5FF6-43F5-8F1D-4E73899B36A0}" sibTransId="{0A5D6A6D-01C7-40CD-AB58-A729EB4EC813}"/>
    <dgm:cxn modelId="{545DA14A-C760-4E52-BAD6-665CCF301715}" type="presOf" srcId="{A9E3C8D5-ADF9-4AF3-8EB1-119B1408FB85}" destId="{DF288B4C-7CA7-4E88-9F1F-3FB53A94C4E5}" srcOrd="1" destOrd="0" presId="urn:microsoft.com/office/officeart/2005/8/layout/vProcess5"/>
    <dgm:cxn modelId="{84FD033A-4D34-4FC3-808A-96C0BB63B899}" type="presOf" srcId="{0734CE50-5E15-4278-A65E-CA25D3674627}" destId="{EE617E34-D2DA-4701-9EE6-86B8631E55C9}" srcOrd="0" destOrd="0" presId="urn:microsoft.com/office/officeart/2005/8/layout/vProcess5"/>
    <dgm:cxn modelId="{3B2104AF-5634-4A78-B271-FFE256932864}" type="presOf" srcId="{535D1CC1-4ACD-4458-BC8A-F139A398303E}" destId="{94B464DD-5C97-4A45-98D5-63A513E68D40}" srcOrd="0" destOrd="0" presId="urn:microsoft.com/office/officeart/2005/8/layout/vProcess5"/>
    <dgm:cxn modelId="{521AED6C-B490-4780-913A-EF60401AB123}" type="presOf" srcId="{C6D35164-9651-45A2-8967-D330CD1E032E}" destId="{0F4DF6DC-B2AC-47E3-B817-F6F18B303C59}" srcOrd="0" destOrd="0" presId="urn:microsoft.com/office/officeart/2005/8/layout/vProcess5"/>
    <dgm:cxn modelId="{198F3FA3-5D7E-469B-9DBF-DF442FBB92E0}" type="presOf" srcId="{535D1CC1-4ACD-4458-BC8A-F139A398303E}" destId="{1258A44B-01F6-497A-8BE8-7274D7F56181}" srcOrd="1" destOrd="0" presId="urn:microsoft.com/office/officeart/2005/8/layout/vProcess5"/>
    <dgm:cxn modelId="{48B0B606-6857-41A8-940F-D29010CDC055}" srcId="{76C8CDEA-9CC2-4540-8E01-54D620A9DB84}" destId="{A9E3C8D5-ADF9-4AF3-8EB1-119B1408FB85}" srcOrd="4" destOrd="0" parTransId="{5DDD5854-7C17-4E58-BBDD-B22D9CE05B2C}" sibTransId="{3AC09031-5364-44E5-B538-B6E5D0B1CD36}"/>
    <dgm:cxn modelId="{513D9413-ED55-4729-87B9-3E4E9355EFCB}" type="presOf" srcId="{515F75DE-C34E-4559-B423-88B733D73E71}" destId="{BC48F064-FCE8-4A29-B78C-A356C355C4B7}" srcOrd="1" destOrd="0" presId="urn:microsoft.com/office/officeart/2005/8/layout/vProcess5"/>
    <dgm:cxn modelId="{48E0EC49-FF8D-424B-9398-CDC82B498C26}" type="presParOf" srcId="{34006EB7-9C47-448F-AC57-BC40D7E8298F}" destId="{4B6655F1-EF78-4790-B615-AB8258F7C6EE}" srcOrd="0" destOrd="0" presId="urn:microsoft.com/office/officeart/2005/8/layout/vProcess5"/>
    <dgm:cxn modelId="{131CBEEC-A9BB-45F1-BAE9-6AA58F6DD95B}" type="presParOf" srcId="{34006EB7-9C47-448F-AC57-BC40D7E8298F}" destId="{94B464DD-5C97-4A45-98D5-63A513E68D40}" srcOrd="1" destOrd="0" presId="urn:microsoft.com/office/officeart/2005/8/layout/vProcess5"/>
    <dgm:cxn modelId="{5CA0BE53-7975-47E8-BFCA-551ED75A6821}" type="presParOf" srcId="{34006EB7-9C47-448F-AC57-BC40D7E8298F}" destId="{949622C4-3E6D-4584-9429-4030B243191B}" srcOrd="2" destOrd="0" presId="urn:microsoft.com/office/officeart/2005/8/layout/vProcess5"/>
    <dgm:cxn modelId="{C6FEB414-DD46-4807-BB94-733AEAD20E27}" type="presParOf" srcId="{34006EB7-9C47-448F-AC57-BC40D7E8298F}" destId="{EE617E34-D2DA-4701-9EE6-86B8631E55C9}" srcOrd="3" destOrd="0" presId="urn:microsoft.com/office/officeart/2005/8/layout/vProcess5"/>
    <dgm:cxn modelId="{FB0B40E3-80C9-4704-A3C3-C7FAED2560A1}" type="presParOf" srcId="{34006EB7-9C47-448F-AC57-BC40D7E8298F}" destId="{9B5A8B5F-19A7-4482-8836-78C238C01B71}" srcOrd="4" destOrd="0" presId="urn:microsoft.com/office/officeart/2005/8/layout/vProcess5"/>
    <dgm:cxn modelId="{F0AD1C1E-E053-448E-88F5-A003F7DAC759}" type="presParOf" srcId="{34006EB7-9C47-448F-AC57-BC40D7E8298F}" destId="{4068B70A-4E05-458C-956D-9BB8FFE523B6}" srcOrd="5" destOrd="0" presId="urn:microsoft.com/office/officeart/2005/8/layout/vProcess5"/>
    <dgm:cxn modelId="{16D2A234-8D8A-4774-BEDB-087A7B63A318}" type="presParOf" srcId="{34006EB7-9C47-448F-AC57-BC40D7E8298F}" destId="{0F4DF6DC-B2AC-47E3-B817-F6F18B303C59}" srcOrd="6" destOrd="0" presId="urn:microsoft.com/office/officeart/2005/8/layout/vProcess5"/>
    <dgm:cxn modelId="{AE02E417-82A3-41F5-B48A-B6677F3C14F4}" type="presParOf" srcId="{34006EB7-9C47-448F-AC57-BC40D7E8298F}" destId="{D90F86BA-A11A-494D-8131-C5828060FE24}" srcOrd="7" destOrd="0" presId="urn:microsoft.com/office/officeart/2005/8/layout/vProcess5"/>
    <dgm:cxn modelId="{EBD584C1-9496-4924-8D51-38D3D63AD799}" type="presParOf" srcId="{34006EB7-9C47-448F-AC57-BC40D7E8298F}" destId="{0853ED08-D839-4B65-AC25-0A4DCE1D1B65}" srcOrd="8" destOrd="0" presId="urn:microsoft.com/office/officeart/2005/8/layout/vProcess5"/>
    <dgm:cxn modelId="{E884DE80-84CF-4893-83C0-239E6ADA6866}" type="presParOf" srcId="{34006EB7-9C47-448F-AC57-BC40D7E8298F}" destId="{12B790BD-358C-4F4B-9E65-955E45B96BF7}" srcOrd="9" destOrd="0" presId="urn:microsoft.com/office/officeart/2005/8/layout/vProcess5"/>
    <dgm:cxn modelId="{C27E9475-A2AE-436F-83C9-C650E8222BAD}" type="presParOf" srcId="{34006EB7-9C47-448F-AC57-BC40D7E8298F}" destId="{1258A44B-01F6-497A-8BE8-7274D7F56181}" srcOrd="10" destOrd="0" presId="urn:microsoft.com/office/officeart/2005/8/layout/vProcess5"/>
    <dgm:cxn modelId="{F35FE4BB-E27E-4DEE-812E-E68EA42D1B2F}" type="presParOf" srcId="{34006EB7-9C47-448F-AC57-BC40D7E8298F}" destId="{281EBFCD-04FE-4432-B9C6-633F44D2A82B}" srcOrd="11" destOrd="0" presId="urn:microsoft.com/office/officeart/2005/8/layout/vProcess5"/>
    <dgm:cxn modelId="{6D3F0AD2-EBE5-4BF7-8355-D4B725C59652}" type="presParOf" srcId="{34006EB7-9C47-448F-AC57-BC40D7E8298F}" destId="{0FF4682B-5043-4DCC-84B2-A4B9E199FB15}" srcOrd="12" destOrd="0" presId="urn:microsoft.com/office/officeart/2005/8/layout/vProcess5"/>
    <dgm:cxn modelId="{CD163447-8C92-43D8-A9B1-DE475AC3FBB2}" type="presParOf" srcId="{34006EB7-9C47-448F-AC57-BC40D7E8298F}" destId="{BC48F064-FCE8-4A29-B78C-A356C355C4B7}" srcOrd="13" destOrd="0" presId="urn:microsoft.com/office/officeart/2005/8/layout/vProcess5"/>
    <dgm:cxn modelId="{BCFCC68E-B520-4E5E-BC10-371DB98BE2DD}" type="presParOf" srcId="{34006EB7-9C47-448F-AC57-BC40D7E8298F}" destId="{DF288B4C-7CA7-4E88-9F1F-3FB53A94C4E5}" srcOrd="14" destOrd="0" presId="urn:microsoft.com/office/officeart/2005/8/layout/vProcess5"/>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4B464DD-5C97-4A45-98D5-63A513E68D40}">
      <dsp:nvSpPr>
        <dsp:cNvPr id="0" name=""/>
        <dsp:cNvSpPr/>
      </dsp:nvSpPr>
      <dsp:spPr>
        <a:xfrm>
          <a:off x="1052453" y="0"/>
          <a:ext cx="2370236" cy="487946"/>
        </a:xfrm>
        <a:prstGeom prst="roundRect">
          <a:avLst>
            <a:gd name="adj" fmla="val 10000"/>
          </a:avLst>
        </a:prstGeom>
        <a:solidFill>
          <a:schemeClr val="bg1"/>
        </a:solidFill>
        <a:ln w="19050">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l-GR" sz="1600" b="1" i="0" kern="1200">
              <a:solidFill>
                <a:srgbClr val="FF0000"/>
              </a:solidFill>
            </a:rPr>
            <a:t>αποδέχομαι</a:t>
          </a:r>
        </a:p>
        <a:p>
          <a:pPr lvl="0" algn="l" defTabSz="711200">
            <a:lnSpc>
              <a:spcPct val="90000"/>
            </a:lnSpc>
            <a:spcBef>
              <a:spcPct val="0"/>
            </a:spcBef>
            <a:spcAft>
              <a:spcPct val="35000"/>
            </a:spcAft>
          </a:pPr>
          <a:r>
            <a:rPr lang="el-GR" sz="1600" b="1" i="0" kern="1200">
              <a:solidFill>
                <a:srgbClr val="FF0000"/>
              </a:solidFill>
            </a:rPr>
            <a:t>αποδεκτός</a:t>
          </a:r>
        </a:p>
      </dsp:txBody>
      <dsp:txXfrm>
        <a:off x="1052453" y="0"/>
        <a:ext cx="2085334" cy="487946"/>
      </dsp:txXfrm>
    </dsp:sp>
    <dsp:sp modelId="{949622C4-3E6D-4584-9429-4030B243191B}">
      <dsp:nvSpPr>
        <dsp:cNvPr id="0" name=""/>
        <dsp:cNvSpPr/>
      </dsp:nvSpPr>
      <dsp:spPr>
        <a:xfrm>
          <a:off x="1057972" y="555717"/>
          <a:ext cx="3191345" cy="487946"/>
        </a:xfrm>
        <a:prstGeom prst="roundRect">
          <a:avLst>
            <a:gd name="adj" fmla="val 10000"/>
          </a:avLst>
        </a:prstGeom>
        <a:solidFill>
          <a:schemeClr val="tx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l-GR" sz="1600" kern="1200"/>
            <a:t>καταδέχομαι</a:t>
          </a:r>
        </a:p>
        <a:p>
          <a:pPr lvl="0" algn="l" defTabSz="711200">
            <a:lnSpc>
              <a:spcPct val="90000"/>
            </a:lnSpc>
            <a:spcBef>
              <a:spcPct val="0"/>
            </a:spcBef>
            <a:spcAft>
              <a:spcPct val="35000"/>
            </a:spcAft>
          </a:pPr>
          <a:r>
            <a:rPr lang="el-GR" sz="1600" kern="1200"/>
            <a:t>καταδεκτικός</a:t>
          </a:r>
        </a:p>
      </dsp:txBody>
      <dsp:txXfrm>
        <a:off x="1057972" y="555717"/>
        <a:ext cx="2733831" cy="487946"/>
      </dsp:txXfrm>
    </dsp:sp>
    <dsp:sp modelId="{EE617E34-D2DA-4701-9EE6-86B8631E55C9}">
      <dsp:nvSpPr>
        <dsp:cNvPr id="0" name=""/>
        <dsp:cNvSpPr/>
      </dsp:nvSpPr>
      <dsp:spPr>
        <a:xfrm>
          <a:off x="1072381" y="1111434"/>
          <a:ext cx="3852176" cy="487946"/>
        </a:xfrm>
        <a:prstGeom prst="roundRect">
          <a:avLst>
            <a:gd name="adj" fmla="val 10000"/>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l-GR" sz="1600" kern="1200"/>
            <a:t>παραδέχομαι</a:t>
          </a:r>
        </a:p>
        <a:p>
          <a:pPr lvl="0" algn="l" defTabSz="711200">
            <a:lnSpc>
              <a:spcPct val="90000"/>
            </a:lnSpc>
            <a:spcBef>
              <a:spcPct val="0"/>
            </a:spcBef>
            <a:spcAft>
              <a:spcPct val="35000"/>
            </a:spcAft>
          </a:pPr>
          <a:r>
            <a:rPr lang="el-GR" sz="1600" kern="1200"/>
            <a:t>απαράδεκτος</a:t>
          </a:r>
        </a:p>
      </dsp:txBody>
      <dsp:txXfrm>
        <a:off x="1072381" y="1111434"/>
        <a:ext cx="3299925" cy="487946"/>
      </dsp:txXfrm>
    </dsp:sp>
    <dsp:sp modelId="{9B5A8B5F-19A7-4482-8836-78C238C01B71}">
      <dsp:nvSpPr>
        <dsp:cNvPr id="0" name=""/>
        <dsp:cNvSpPr/>
      </dsp:nvSpPr>
      <dsp:spPr>
        <a:xfrm>
          <a:off x="1108654" y="1667151"/>
          <a:ext cx="4219926" cy="487946"/>
        </a:xfrm>
        <a:prstGeom prst="roundRect">
          <a:avLst>
            <a:gd name="adj" fmla="val 10000"/>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l-GR" sz="1600" kern="1200"/>
            <a:t>ενδέχεται ...   //  ενδεχομένως ...  </a:t>
          </a:r>
        </a:p>
      </dsp:txBody>
      <dsp:txXfrm>
        <a:off x="1108654" y="1667151"/>
        <a:ext cx="3614953" cy="487946"/>
      </dsp:txXfrm>
    </dsp:sp>
    <dsp:sp modelId="{4068B70A-4E05-458C-956D-9BB8FFE523B6}">
      <dsp:nvSpPr>
        <dsp:cNvPr id="0" name=""/>
        <dsp:cNvSpPr/>
      </dsp:nvSpPr>
      <dsp:spPr>
        <a:xfrm>
          <a:off x="1106162" y="2222868"/>
          <a:ext cx="4617643" cy="487946"/>
        </a:xfrm>
        <a:prstGeom prst="roundRect">
          <a:avLst>
            <a:gd name="adj" fmla="val 10000"/>
          </a:avLst>
        </a:prstGeom>
        <a:solidFill>
          <a:schemeClr val="tx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l-GR" sz="1600" kern="1200"/>
            <a:t>καλοδεχούμενος</a:t>
          </a:r>
        </a:p>
      </dsp:txBody>
      <dsp:txXfrm>
        <a:off x="1106162" y="2222868"/>
        <a:ext cx="3955654" cy="487946"/>
      </dsp:txXfrm>
    </dsp:sp>
    <dsp:sp modelId="{0F4DF6DC-B2AC-47E3-B817-F6F18B303C59}">
      <dsp:nvSpPr>
        <dsp:cNvPr id="0" name=""/>
        <dsp:cNvSpPr/>
      </dsp:nvSpPr>
      <dsp:spPr>
        <a:xfrm>
          <a:off x="3878902" y="320844"/>
          <a:ext cx="317165" cy="317165"/>
        </a:xfrm>
        <a:prstGeom prst="downArrow">
          <a:avLst>
            <a:gd name="adj1" fmla="val 55000"/>
            <a:gd name="adj2" fmla="val 45000"/>
          </a:avLst>
        </a:prstGeom>
        <a:gradFill rotWithShape="0">
          <a:gsLst>
            <a:gs pos="0">
              <a:schemeClr val="accent5">
                <a:hueOff val="-7947101"/>
                <a:satOff val="31849"/>
                <a:lumOff val="6902"/>
                <a:alphaOff val="0"/>
                <a:shade val="51000"/>
                <a:satMod val="130000"/>
              </a:schemeClr>
            </a:gs>
            <a:gs pos="80000">
              <a:schemeClr val="accent5">
                <a:hueOff val="-7947101"/>
                <a:satOff val="31849"/>
                <a:lumOff val="6902"/>
                <a:alphaOff val="0"/>
                <a:shade val="93000"/>
                <a:satMod val="130000"/>
              </a:schemeClr>
            </a:gs>
            <a:gs pos="100000">
              <a:schemeClr val="accent5">
                <a:hueOff val="-7947101"/>
                <a:satOff val="31849"/>
                <a:lumOff val="6902"/>
                <a:alphaOff val="0"/>
                <a:shade val="94000"/>
                <a:satMod val="135000"/>
              </a:schemeClr>
            </a:gs>
          </a:gsLst>
          <a:lin ang="16200000" scaled="0"/>
        </a:gradFill>
        <a:ln w="25400" cap="flat" cmpd="sng" algn="ctr">
          <a:solidFill>
            <a:scrgbClr r="0" g="0" b="0">
              <a:shade val="95000"/>
              <a:satMod val="105000"/>
            </a:sc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l-GR" sz="1400" kern="1200"/>
        </a:p>
      </dsp:txBody>
      <dsp:txXfrm>
        <a:off x="3878902" y="320844"/>
        <a:ext cx="317165" cy="317165"/>
      </dsp:txXfrm>
    </dsp:sp>
    <dsp:sp modelId="{D90F86BA-A11A-494D-8131-C5828060FE24}">
      <dsp:nvSpPr>
        <dsp:cNvPr id="0" name=""/>
        <dsp:cNvSpPr/>
      </dsp:nvSpPr>
      <dsp:spPr>
        <a:xfrm>
          <a:off x="4645302" y="912189"/>
          <a:ext cx="317165" cy="317165"/>
        </a:xfrm>
        <a:prstGeom prst="downArrow">
          <a:avLst>
            <a:gd name="adj1" fmla="val 55000"/>
            <a:gd name="adj2" fmla="val 45000"/>
          </a:avLst>
        </a:prstGeom>
        <a:solidFill>
          <a:srgbClr val="FFFF00">
            <a:alpha val="90000"/>
          </a:srgbClr>
        </a:solidFill>
        <a:ln w="25400" cap="flat" cmpd="sng" algn="ctr">
          <a:solidFill>
            <a:scrgbClr r="0" g="0" b="0">
              <a:shade val="95000"/>
              <a:satMod val="105000"/>
            </a:sc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l-GR" sz="1400" kern="1200"/>
        </a:p>
      </dsp:txBody>
      <dsp:txXfrm>
        <a:off x="4645302" y="912189"/>
        <a:ext cx="317165" cy="317165"/>
      </dsp:txXfrm>
    </dsp:sp>
    <dsp:sp modelId="{0853ED08-D839-4B65-AC25-0A4DCE1D1B65}">
      <dsp:nvSpPr>
        <dsp:cNvPr id="0" name=""/>
        <dsp:cNvSpPr/>
      </dsp:nvSpPr>
      <dsp:spPr>
        <a:xfrm>
          <a:off x="4990126" y="1459773"/>
          <a:ext cx="317165" cy="317165"/>
        </a:xfrm>
        <a:prstGeom prst="downArrow">
          <a:avLst>
            <a:gd name="adj1" fmla="val 55000"/>
            <a:gd name="adj2" fmla="val 45000"/>
          </a:avLst>
        </a:prstGeom>
        <a:solidFill>
          <a:srgbClr val="FFFF00">
            <a:alpha val="90000"/>
          </a:srgbClr>
        </a:solidFill>
        <a:ln w="25400" cap="flat" cmpd="sng" algn="ctr">
          <a:solidFill>
            <a:scrgbClr r="0" g="0" b="0">
              <a:shade val="95000"/>
              <a:satMod val="105000"/>
            </a:sc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l-GR" sz="1400" kern="1200"/>
        </a:p>
      </dsp:txBody>
      <dsp:txXfrm>
        <a:off x="4990126" y="1459773"/>
        <a:ext cx="317165" cy="317165"/>
      </dsp:txXfrm>
    </dsp:sp>
    <dsp:sp modelId="{12B790BD-358C-4F4B-9E65-955E45B96BF7}">
      <dsp:nvSpPr>
        <dsp:cNvPr id="0" name=""/>
        <dsp:cNvSpPr/>
      </dsp:nvSpPr>
      <dsp:spPr>
        <a:xfrm>
          <a:off x="5334950" y="2020912"/>
          <a:ext cx="317165" cy="317165"/>
        </a:xfrm>
        <a:prstGeom prst="downArrow">
          <a:avLst>
            <a:gd name="adj1" fmla="val 55000"/>
            <a:gd name="adj2" fmla="val 45000"/>
          </a:avLst>
        </a:prstGeom>
        <a:solidFill>
          <a:srgbClr val="FFFF00">
            <a:alpha val="90000"/>
          </a:srgbClr>
        </a:solidFill>
        <a:ln w="25400" cap="flat" cmpd="sng" algn="ctr">
          <a:solidFill>
            <a:scrgbClr r="0" g="0" b="0">
              <a:shade val="95000"/>
              <a:satMod val="105000"/>
            </a:sc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l-GR" sz="1400" kern="1200"/>
        </a:p>
      </dsp:txBody>
      <dsp:txXfrm>
        <a:off x="5334950" y="2020912"/>
        <a:ext cx="317165" cy="31716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3670-BFBD-45C9-9037-77B4BED3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1480</Words>
  <Characters>7994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Χρήστος Μερεντίτης</cp:lastModifiedBy>
  <cp:revision>5</cp:revision>
  <dcterms:created xsi:type="dcterms:W3CDTF">2015-09-13T20:12:00Z</dcterms:created>
  <dcterms:modified xsi:type="dcterms:W3CDTF">2015-10-09T06:55:00Z</dcterms:modified>
</cp:coreProperties>
</file>