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1F" w:rsidRPr="00C76591" w:rsidRDefault="00C01759" w:rsidP="00C01759">
      <w:pPr>
        <w:jc w:val="center"/>
        <w:rPr>
          <w:rFonts w:ascii="Candara" w:hAnsi="Candara"/>
          <w:b/>
          <w:sz w:val="36"/>
          <w:szCs w:val="36"/>
        </w:rPr>
      </w:pPr>
      <w:r w:rsidRPr="00C76591">
        <w:rPr>
          <w:rFonts w:ascii="Candara" w:hAnsi="Candara"/>
          <w:b/>
          <w:sz w:val="36"/>
          <w:szCs w:val="36"/>
        </w:rPr>
        <w:t>Γραμματική</w:t>
      </w:r>
      <w:r w:rsidR="004C181F" w:rsidRPr="00C76591">
        <w:rPr>
          <w:rFonts w:ascii="Candara" w:hAnsi="Candara"/>
          <w:b/>
          <w:sz w:val="36"/>
          <w:szCs w:val="36"/>
        </w:rPr>
        <w:t xml:space="preserve"> της </w:t>
      </w:r>
      <w:r w:rsidRPr="00C76591">
        <w:rPr>
          <w:rFonts w:ascii="Candara" w:hAnsi="Candara"/>
          <w:b/>
          <w:sz w:val="36"/>
          <w:szCs w:val="36"/>
        </w:rPr>
        <w:t>Ελληνικής</w:t>
      </w:r>
      <w:r w:rsidR="004C181F" w:rsidRPr="00C76591">
        <w:rPr>
          <w:rFonts w:ascii="Candara" w:hAnsi="Candara"/>
          <w:b/>
          <w:sz w:val="36"/>
          <w:szCs w:val="36"/>
        </w:rPr>
        <w:t xml:space="preserve"> </w:t>
      </w:r>
      <w:r w:rsidRPr="00C76591">
        <w:rPr>
          <w:rFonts w:ascii="Candara" w:hAnsi="Candara"/>
          <w:b/>
          <w:sz w:val="36"/>
          <w:szCs w:val="36"/>
        </w:rPr>
        <w:t xml:space="preserve">Γλώσσας - </w:t>
      </w:r>
      <w:r w:rsidR="004C181F" w:rsidRPr="00C76591">
        <w:rPr>
          <w:rFonts w:ascii="Candara" w:hAnsi="Candara"/>
          <w:b/>
          <w:sz w:val="36"/>
          <w:szCs w:val="36"/>
        </w:rPr>
        <w:t xml:space="preserve">Γ ΄ και Δ΄ </w:t>
      </w:r>
      <w:r w:rsidRPr="00C76591">
        <w:rPr>
          <w:rFonts w:ascii="Candara" w:hAnsi="Candara"/>
          <w:b/>
          <w:sz w:val="36"/>
          <w:szCs w:val="36"/>
        </w:rPr>
        <w:t>Δημοτικού</w:t>
      </w:r>
    </w:p>
    <w:p w:rsidR="00025AB8" w:rsidRPr="00C76591" w:rsidRDefault="00AE0147" w:rsidP="00025AB8">
      <w:pPr>
        <w:jc w:val="center"/>
        <w:rPr>
          <w:rFonts w:ascii="Candara" w:hAnsi="Candara"/>
          <w:i/>
          <w:sz w:val="36"/>
          <w:szCs w:val="36"/>
        </w:rPr>
      </w:pPr>
      <w:r>
        <w:rPr>
          <w:rFonts w:ascii="Candara" w:hAnsi="Candara"/>
          <w:i/>
          <w:noProof/>
          <w:sz w:val="36"/>
          <w:szCs w:val="36"/>
          <w:lang w:eastAsia="el-GR"/>
        </w:rPr>
        <w:pict>
          <v:roundrect id="_x0000_s1028" style="position:absolute;left:0;text-align:left;margin-left:381.6pt;margin-top:14.15pt;width:124.5pt;height:37.5pt;z-index:251658240" arcsize="10923f" strokeweight="1pt">
            <v:stroke dashstyle="dash"/>
            <v:shadow color="#868686"/>
            <v:textbox>
              <w:txbxContent>
                <w:p w:rsidR="00025AB8" w:rsidRPr="00402889" w:rsidRDefault="00C01759" w:rsidP="00025AB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Ημερομηνία</w:t>
                  </w:r>
                  <w:r w:rsidR="00025AB8" w:rsidRPr="00402889">
                    <w:rPr>
                      <w:b/>
                      <w:i/>
                    </w:rPr>
                    <w:t>:</w:t>
                  </w:r>
                </w:p>
              </w:txbxContent>
            </v:textbox>
          </v:roundrect>
        </w:pict>
      </w:r>
      <w:r w:rsidR="00C01759" w:rsidRPr="00C76591">
        <w:rPr>
          <w:rFonts w:ascii="Candara" w:hAnsi="Candara"/>
          <w:i/>
          <w:sz w:val="36"/>
          <w:szCs w:val="36"/>
        </w:rPr>
        <w:t>Σχέδιο</w:t>
      </w:r>
      <w:r w:rsidR="004C181F" w:rsidRPr="00C76591">
        <w:rPr>
          <w:rFonts w:ascii="Candara" w:hAnsi="Candara"/>
          <w:i/>
          <w:sz w:val="36"/>
          <w:szCs w:val="36"/>
        </w:rPr>
        <w:t xml:space="preserve"> </w:t>
      </w:r>
      <w:r w:rsidR="00C01759" w:rsidRPr="00C76591">
        <w:rPr>
          <w:rFonts w:ascii="Candara" w:hAnsi="Candara"/>
          <w:i/>
          <w:sz w:val="36"/>
          <w:szCs w:val="36"/>
        </w:rPr>
        <w:t>Μαθήματος</w:t>
      </w:r>
      <w:r w:rsidR="00D61CA1" w:rsidRPr="00C76591">
        <w:rPr>
          <w:rFonts w:ascii="Candara" w:hAnsi="Candara"/>
          <w:i/>
          <w:sz w:val="36"/>
          <w:szCs w:val="36"/>
        </w:rPr>
        <w:t xml:space="preserve"> </w:t>
      </w:r>
    </w:p>
    <w:p w:rsidR="004C181F" w:rsidRPr="00C76591" w:rsidRDefault="004C181F" w:rsidP="00025AB8">
      <w:pPr>
        <w:jc w:val="both"/>
        <w:rPr>
          <w:rFonts w:ascii="Candara" w:hAnsi="Candara"/>
          <w:sz w:val="32"/>
          <w:szCs w:val="32"/>
        </w:rPr>
      </w:pPr>
    </w:p>
    <w:p w:rsidR="00025AB8" w:rsidRPr="00C76591" w:rsidRDefault="00C01759" w:rsidP="00025AB8">
      <w:pPr>
        <w:jc w:val="both"/>
        <w:rPr>
          <w:rFonts w:ascii="Candara" w:hAnsi="Candara"/>
          <w:b/>
          <w:i/>
          <w:sz w:val="32"/>
          <w:szCs w:val="32"/>
        </w:rPr>
      </w:pPr>
      <w:r w:rsidRPr="00C76591">
        <w:rPr>
          <w:rFonts w:ascii="Candara" w:hAnsi="Candara"/>
          <w:b/>
          <w:i/>
          <w:sz w:val="32"/>
          <w:szCs w:val="32"/>
        </w:rPr>
        <w:t>Τίτλος</w:t>
      </w:r>
      <w:r w:rsidR="004C181F" w:rsidRPr="00C76591">
        <w:rPr>
          <w:rFonts w:ascii="Candara" w:hAnsi="Candara"/>
          <w:b/>
          <w:i/>
          <w:sz w:val="32"/>
          <w:szCs w:val="32"/>
        </w:rPr>
        <w:t xml:space="preserve"> </w:t>
      </w:r>
      <w:r w:rsidRPr="00C76591">
        <w:rPr>
          <w:rFonts w:ascii="Candara" w:hAnsi="Candara"/>
          <w:b/>
          <w:i/>
          <w:sz w:val="32"/>
          <w:szCs w:val="32"/>
        </w:rPr>
        <w:t>Γραμματικού</w:t>
      </w:r>
      <w:r w:rsidR="004C181F" w:rsidRPr="00C76591">
        <w:rPr>
          <w:rFonts w:ascii="Candara" w:hAnsi="Candara"/>
          <w:b/>
          <w:i/>
          <w:sz w:val="32"/>
          <w:szCs w:val="32"/>
        </w:rPr>
        <w:t xml:space="preserve"> </w:t>
      </w:r>
      <w:r w:rsidRPr="00C76591">
        <w:rPr>
          <w:rFonts w:ascii="Candara" w:hAnsi="Candara"/>
          <w:b/>
          <w:i/>
          <w:sz w:val="32"/>
          <w:szCs w:val="32"/>
        </w:rPr>
        <w:t>Φαινομένου</w:t>
      </w:r>
      <w:r w:rsidR="00D61CA1" w:rsidRPr="00C76591">
        <w:rPr>
          <w:rFonts w:ascii="Candara" w:hAnsi="Candara"/>
          <w:b/>
          <w:i/>
          <w:sz w:val="32"/>
          <w:szCs w:val="32"/>
        </w:rPr>
        <w:t xml:space="preserve"> </w:t>
      </w:r>
      <w:r w:rsidR="00025AB8" w:rsidRPr="00C76591">
        <w:rPr>
          <w:rFonts w:ascii="Candara" w:hAnsi="Candara"/>
          <w:b/>
          <w:i/>
          <w:sz w:val="32"/>
          <w:szCs w:val="32"/>
        </w:rPr>
        <w:t xml:space="preserve">: </w:t>
      </w:r>
      <w:r w:rsidR="002D3CE1" w:rsidRPr="00C76591">
        <w:rPr>
          <w:rFonts w:ascii="Candara" w:hAnsi="Candara"/>
          <w:i/>
          <w:sz w:val="32"/>
          <w:szCs w:val="32"/>
        </w:rPr>
        <w:t>Οι βαθμοί των επιθέτων</w:t>
      </w:r>
    </w:p>
    <w:p w:rsidR="00025AB8" w:rsidRPr="00C76591" w:rsidRDefault="00C01759" w:rsidP="00025AB8">
      <w:pPr>
        <w:jc w:val="both"/>
        <w:rPr>
          <w:rFonts w:ascii="Candara" w:hAnsi="Candara"/>
          <w:b/>
          <w:i/>
          <w:sz w:val="32"/>
          <w:szCs w:val="32"/>
        </w:rPr>
      </w:pPr>
      <w:r w:rsidRPr="00C76591">
        <w:rPr>
          <w:rFonts w:ascii="Candara" w:hAnsi="Candara"/>
          <w:b/>
          <w:i/>
          <w:sz w:val="32"/>
          <w:szCs w:val="32"/>
        </w:rPr>
        <w:t>Χρονική</w:t>
      </w:r>
      <w:r w:rsidR="004C181F" w:rsidRPr="00C76591">
        <w:rPr>
          <w:rFonts w:ascii="Candara" w:hAnsi="Candara"/>
          <w:b/>
          <w:i/>
          <w:sz w:val="32"/>
          <w:szCs w:val="32"/>
        </w:rPr>
        <w:t xml:space="preserve"> </w:t>
      </w:r>
      <w:r w:rsidRPr="00C76591">
        <w:rPr>
          <w:rFonts w:ascii="Candara" w:hAnsi="Candara"/>
          <w:b/>
          <w:i/>
          <w:sz w:val="32"/>
          <w:szCs w:val="32"/>
        </w:rPr>
        <w:t>διάρκεια</w:t>
      </w:r>
      <w:r w:rsidR="00D61CA1" w:rsidRPr="00C76591">
        <w:rPr>
          <w:rFonts w:ascii="Candara" w:hAnsi="Candara"/>
          <w:b/>
          <w:i/>
          <w:sz w:val="32"/>
          <w:szCs w:val="32"/>
        </w:rPr>
        <w:t xml:space="preserve">: </w:t>
      </w:r>
      <w:r w:rsidR="002D3CE1" w:rsidRPr="00C76591">
        <w:rPr>
          <w:rFonts w:ascii="Candara" w:hAnsi="Candara"/>
          <w:i/>
          <w:sz w:val="32"/>
          <w:szCs w:val="32"/>
        </w:rPr>
        <w:t>4</w:t>
      </w:r>
      <w:r w:rsidR="004C181F" w:rsidRPr="00C76591">
        <w:rPr>
          <w:rFonts w:ascii="Candara" w:hAnsi="Candara"/>
          <w:i/>
          <w:sz w:val="32"/>
          <w:szCs w:val="32"/>
        </w:rPr>
        <w:t xml:space="preserve"> </w:t>
      </w:r>
      <w:r w:rsidRPr="00C76591">
        <w:rPr>
          <w:rFonts w:ascii="Candara" w:hAnsi="Candara"/>
          <w:sz w:val="32"/>
          <w:szCs w:val="32"/>
        </w:rPr>
        <w:t>διδακτικές</w:t>
      </w:r>
      <w:r w:rsidR="004C181F" w:rsidRPr="00C76591">
        <w:rPr>
          <w:rFonts w:ascii="Candara" w:hAnsi="Candara"/>
          <w:sz w:val="32"/>
          <w:szCs w:val="32"/>
        </w:rPr>
        <w:t xml:space="preserve"> </w:t>
      </w:r>
      <w:r w:rsidRPr="00C76591">
        <w:rPr>
          <w:rFonts w:ascii="Candara" w:hAnsi="Candara"/>
          <w:sz w:val="32"/>
          <w:szCs w:val="32"/>
        </w:rPr>
        <w:t>περίοδοι</w:t>
      </w:r>
      <w:r w:rsidR="00025AB8" w:rsidRPr="00C76591">
        <w:rPr>
          <w:rFonts w:ascii="Candara" w:hAnsi="Candara"/>
          <w:b/>
          <w:i/>
          <w:sz w:val="32"/>
          <w:szCs w:val="32"/>
        </w:rPr>
        <w:t xml:space="preserve">            </w:t>
      </w:r>
    </w:p>
    <w:p w:rsidR="00025AB8" w:rsidRPr="00C76591" w:rsidRDefault="00C01759" w:rsidP="00025AB8">
      <w:pPr>
        <w:jc w:val="both"/>
        <w:rPr>
          <w:rFonts w:ascii="Candara" w:hAnsi="Candara"/>
          <w:b/>
          <w:i/>
          <w:sz w:val="32"/>
          <w:szCs w:val="32"/>
        </w:rPr>
      </w:pPr>
      <w:r w:rsidRPr="00C76591">
        <w:rPr>
          <w:rFonts w:ascii="Candara" w:hAnsi="Candara"/>
          <w:b/>
          <w:i/>
          <w:sz w:val="32"/>
          <w:szCs w:val="32"/>
        </w:rPr>
        <w:t>Τεχνολογικό</w:t>
      </w:r>
      <w:r w:rsidR="004C181F" w:rsidRPr="00C76591">
        <w:rPr>
          <w:rFonts w:ascii="Candara" w:hAnsi="Candara"/>
          <w:b/>
          <w:i/>
          <w:sz w:val="32"/>
          <w:szCs w:val="32"/>
        </w:rPr>
        <w:t xml:space="preserve"> </w:t>
      </w:r>
      <w:r w:rsidRPr="00C76591">
        <w:rPr>
          <w:rFonts w:ascii="Candara" w:hAnsi="Candara"/>
          <w:b/>
          <w:i/>
          <w:sz w:val="32"/>
          <w:szCs w:val="32"/>
        </w:rPr>
        <w:t>πλαίσιο</w:t>
      </w:r>
      <w:r w:rsidR="00025AB8" w:rsidRPr="00C76591">
        <w:rPr>
          <w:rFonts w:ascii="Candara" w:hAnsi="Candara"/>
          <w:b/>
          <w:i/>
          <w:sz w:val="32"/>
          <w:szCs w:val="32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012"/>
      </w:tblGrid>
      <w:tr w:rsidR="004C181F" w:rsidRPr="00C76591" w:rsidTr="00D735E2">
        <w:trPr>
          <w:jc w:val="center"/>
        </w:trPr>
        <w:tc>
          <w:tcPr>
            <w:tcW w:w="3510" w:type="dxa"/>
            <w:shd w:val="clear" w:color="auto" w:fill="D9D9D9"/>
          </w:tcPr>
          <w:p w:rsidR="004C181F" w:rsidRPr="00C76591" w:rsidRDefault="004C181F" w:rsidP="00D735E2">
            <w:pPr>
              <w:spacing w:after="0" w:line="240" w:lineRule="auto"/>
              <w:rPr>
                <w:rFonts w:ascii="Candara" w:hAnsi="Candara"/>
                <w:b/>
                <w:bCs/>
                <w:i/>
                <w:color w:val="000000"/>
                <w:sz w:val="28"/>
                <w:szCs w:val="24"/>
              </w:rPr>
            </w:pPr>
            <w:r w:rsidRPr="00C76591">
              <w:rPr>
                <w:rFonts w:ascii="Candara" w:hAnsi="Candara"/>
                <w:b/>
                <w:color w:val="000000"/>
                <w:sz w:val="28"/>
                <w:szCs w:val="24"/>
              </w:rPr>
              <w:t>Εκμαίευση - Νέα γνώση</w:t>
            </w:r>
          </w:p>
        </w:tc>
        <w:tc>
          <w:tcPr>
            <w:tcW w:w="5012" w:type="dxa"/>
          </w:tcPr>
          <w:p w:rsidR="00616B30" w:rsidRPr="00616B30" w:rsidRDefault="004C181F" w:rsidP="00D735E2">
            <w:pPr>
              <w:spacing w:after="0" w:line="240" w:lineRule="auto"/>
              <w:rPr>
                <w:rFonts w:ascii="Candara" w:hAnsi="Candara"/>
                <w:b/>
                <w:bCs/>
                <w:sz w:val="28"/>
                <w:szCs w:val="24"/>
              </w:rPr>
            </w:pPr>
            <w:r w:rsidRPr="00616B30">
              <w:rPr>
                <w:rFonts w:ascii="Candara" w:hAnsi="Candara"/>
                <w:b/>
                <w:bCs/>
                <w:sz w:val="28"/>
                <w:szCs w:val="24"/>
              </w:rPr>
              <w:t xml:space="preserve"> </w:t>
            </w:r>
            <w:r w:rsidR="002D3CE1" w:rsidRPr="00616B30">
              <w:rPr>
                <w:rFonts w:ascii="Candara" w:hAnsi="Candara"/>
                <w:b/>
                <w:bCs/>
                <w:sz w:val="28"/>
                <w:szCs w:val="24"/>
              </w:rPr>
              <w:t xml:space="preserve">Γ’ </w:t>
            </w:r>
            <w:r w:rsidR="00616B30">
              <w:rPr>
                <w:rFonts w:ascii="Candara" w:hAnsi="Candara"/>
                <w:b/>
                <w:bCs/>
                <w:sz w:val="28"/>
                <w:szCs w:val="24"/>
              </w:rPr>
              <w:t>ΔΗΜΟΤΙΚΟΥ</w:t>
            </w:r>
          </w:p>
          <w:p w:rsidR="00616B30" w:rsidRDefault="00616B30" w:rsidP="00D735E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4C181F" w:rsidRDefault="002D3CE1" w:rsidP="00D735E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  <w:r w:rsidRPr="00C76591">
              <w:rPr>
                <w:rFonts w:ascii="Candara" w:hAnsi="Candara"/>
                <w:bCs/>
                <w:sz w:val="28"/>
                <w:szCs w:val="24"/>
              </w:rPr>
              <w:t xml:space="preserve">ΤΕΥΧΟΣ Α’, ΕΝΟΤΗΤΑ: </w:t>
            </w:r>
            <w:r w:rsidR="00616B30">
              <w:rPr>
                <w:rFonts w:ascii="Candara" w:hAnsi="Candara"/>
                <w:bCs/>
                <w:sz w:val="28"/>
                <w:szCs w:val="24"/>
              </w:rPr>
              <w:t>Στο σπίτι και στη γειτονιά: Κείμενο 3. «</w:t>
            </w:r>
            <w:r w:rsidRPr="00C76591">
              <w:rPr>
                <w:rFonts w:ascii="Candara" w:hAnsi="Candara"/>
                <w:bCs/>
                <w:sz w:val="28"/>
                <w:szCs w:val="24"/>
              </w:rPr>
              <w:t>Τα παιδικά μου παιχνίδια</w:t>
            </w:r>
            <w:r w:rsidR="00616B30">
              <w:rPr>
                <w:rFonts w:ascii="Candara" w:hAnsi="Candara"/>
                <w:bCs/>
                <w:sz w:val="28"/>
                <w:szCs w:val="24"/>
              </w:rPr>
              <w:t>»</w:t>
            </w:r>
          </w:p>
          <w:p w:rsidR="00616B30" w:rsidRDefault="00616B30" w:rsidP="00D735E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616B30" w:rsidRPr="00C76591" w:rsidRDefault="00616B30" w:rsidP="00D735E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  <w:r>
              <w:rPr>
                <w:rFonts w:ascii="Candara" w:hAnsi="Candara"/>
                <w:bCs/>
                <w:sz w:val="28"/>
                <w:szCs w:val="24"/>
              </w:rPr>
              <w:t>ΤΕΥΧΟΣ Β’ , ΕΝΟΤΗΤΑ: Πολιτείες ντυμένες στα λευκά: Κείμενο 3. «Τόσο χιόνι δεν ξανάγινε!»</w:t>
            </w:r>
          </w:p>
          <w:p w:rsidR="00C76591" w:rsidRDefault="00C76591" w:rsidP="00D735E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3A23EA" w:rsidRPr="00C76591" w:rsidRDefault="003A23EA" w:rsidP="00D735E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616B30" w:rsidRPr="00616B30" w:rsidRDefault="002D3CE1" w:rsidP="00D735E2">
            <w:pPr>
              <w:spacing w:after="0" w:line="240" w:lineRule="auto"/>
              <w:rPr>
                <w:rFonts w:ascii="Candara" w:hAnsi="Candara"/>
                <w:b/>
                <w:bCs/>
                <w:sz w:val="28"/>
                <w:szCs w:val="24"/>
              </w:rPr>
            </w:pPr>
            <w:r w:rsidRPr="00616B30">
              <w:rPr>
                <w:rFonts w:ascii="Candara" w:hAnsi="Candara"/>
                <w:b/>
                <w:bCs/>
                <w:sz w:val="28"/>
                <w:szCs w:val="24"/>
              </w:rPr>
              <w:t>Δ</w:t>
            </w:r>
            <w:r w:rsidR="00E52937" w:rsidRPr="00616B30">
              <w:rPr>
                <w:rFonts w:ascii="Candara" w:hAnsi="Candara"/>
                <w:b/>
                <w:bCs/>
                <w:sz w:val="28"/>
                <w:szCs w:val="24"/>
              </w:rPr>
              <w:t>’ ΔΗΜΟΤΙΚΟΥ</w:t>
            </w:r>
          </w:p>
          <w:p w:rsidR="00616B30" w:rsidRDefault="00616B30" w:rsidP="00D735E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4C181F" w:rsidRPr="00C76591" w:rsidRDefault="00E52937" w:rsidP="00D735E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  <w:r w:rsidRPr="00C76591">
              <w:rPr>
                <w:rFonts w:ascii="Candara" w:hAnsi="Candara"/>
                <w:bCs/>
                <w:sz w:val="28"/>
                <w:szCs w:val="24"/>
              </w:rPr>
              <w:t xml:space="preserve">ΤΕΥΧΟΣ Γ’, </w:t>
            </w:r>
            <w:r w:rsidR="00616B30">
              <w:rPr>
                <w:rFonts w:ascii="Candara" w:hAnsi="Candara"/>
                <w:bCs/>
                <w:sz w:val="28"/>
                <w:szCs w:val="24"/>
              </w:rPr>
              <w:t>16</w:t>
            </w:r>
            <w:r w:rsidR="00616B30" w:rsidRPr="00616B30">
              <w:rPr>
                <w:rFonts w:ascii="Candara" w:hAnsi="Candara"/>
                <w:bCs/>
                <w:sz w:val="28"/>
                <w:szCs w:val="24"/>
                <w:vertAlign w:val="superscript"/>
              </w:rPr>
              <w:t>η</w:t>
            </w:r>
            <w:r w:rsidR="00616B30">
              <w:rPr>
                <w:rFonts w:ascii="Candara" w:hAnsi="Candara"/>
                <w:bCs/>
                <w:sz w:val="28"/>
                <w:szCs w:val="24"/>
              </w:rPr>
              <w:t xml:space="preserve"> </w:t>
            </w:r>
            <w:r w:rsidRPr="00C76591">
              <w:rPr>
                <w:rFonts w:ascii="Candara" w:hAnsi="Candara"/>
                <w:bCs/>
                <w:sz w:val="28"/>
                <w:szCs w:val="24"/>
              </w:rPr>
              <w:t>ΕΝΟΤΗΤΑ</w:t>
            </w:r>
            <w:r w:rsidR="002D3CE1" w:rsidRPr="00C76591">
              <w:rPr>
                <w:rFonts w:ascii="Candara" w:hAnsi="Candara"/>
                <w:bCs/>
                <w:sz w:val="28"/>
                <w:szCs w:val="24"/>
              </w:rPr>
              <w:t xml:space="preserve">: </w:t>
            </w:r>
            <w:r w:rsidR="00616B30">
              <w:rPr>
                <w:rFonts w:ascii="Candara" w:hAnsi="Candara"/>
                <w:bCs/>
                <w:sz w:val="28"/>
                <w:szCs w:val="24"/>
              </w:rPr>
              <w:t>Ταξίδια στην Ελλάδα: Κείμενο «</w:t>
            </w:r>
            <w:r w:rsidR="002D3CE1" w:rsidRPr="00C76591">
              <w:rPr>
                <w:rFonts w:ascii="Candara" w:hAnsi="Candara"/>
                <w:bCs/>
                <w:sz w:val="28"/>
                <w:szCs w:val="24"/>
              </w:rPr>
              <w:t>Η Ρόδος</w:t>
            </w:r>
            <w:r w:rsidR="00616B30">
              <w:rPr>
                <w:rFonts w:ascii="Candara" w:hAnsi="Candara"/>
                <w:bCs/>
                <w:sz w:val="28"/>
                <w:szCs w:val="24"/>
              </w:rPr>
              <w:t>» &amp; «Ταξιδιωτικές εντυπώσεις»</w:t>
            </w:r>
          </w:p>
        </w:tc>
      </w:tr>
      <w:tr w:rsidR="004C181F" w:rsidRPr="00C76591" w:rsidTr="00D735E2">
        <w:trPr>
          <w:jc w:val="center"/>
        </w:trPr>
        <w:tc>
          <w:tcPr>
            <w:tcW w:w="3510" w:type="dxa"/>
            <w:shd w:val="clear" w:color="auto" w:fill="D9D9D9"/>
          </w:tcPr>
          <w:p w:rsidR="004C181F" w:rsidRPr="00C76591" w:rsidRDefault="004C181F" w:rsidP="00D735E2">
            <w:pPr>
              <w:spacing w:after="0" w:line="240" w:lineRule="auto"/>
              <w:rPr>
                <w:rFonts w:ascii="Candara" w:hAnsi="Candara"/>
                <w:b/>
                <w:bCs/>
                <w:i/>
                <w:color w:val="000000"/>
                <w:sz w:val="28"/>
                <w:szCs w:val="24"/>
              </w:rPr>
            </w:pPr>
            <w:r w:rsidRPr="00C76591">
              <w:rPr>
                <w:rFonts w:ascii="Candara" w:hAnsi="Candara"/>
                <w:b/>
                <w:i/>
                <w:color w:val="000000"/>
                <w:sz w:val="28"/>
                <w:szCs w:val="24"/>
              </w:rPr>
              <w:t>Εμπέδωση &amp; Εφαρμογή</w:t>
            </w:r>
          </w:p>
        </w:tc>
        <w:tc>
          <w:tcPr>
            <w:tcW w:w="5012" w:type="dxa"/>
          </w:tcPr>
          <w:p w:rsidR="004C181F" w:rsidRPr="00C76591" w:rsidRDefault="002D3CE1" w:rsidP="00D735E2">
            <w:pPr>
              <w:spacing w:after="0" w:line="240" w:lineRule="auto"/>
              <w:rPr>
                <w:rFonts w:ascii="Candara" w:hAnsi="Candara"/>
                <w:bCs/>
                <w:i/>
                <w:sz w:val="28"/>
                <w:szCs w:val="24"/>
                <w:lang w:val="en-US"/>
              </w:rPr>
            </w:pPr>
            <w:r w:rsidRPr="00C76591">
              <w:rPr>
                <w:rFonts w:ascii="Candara" w:hAnsi="Candara"/>
                <w:bCs/>
                <w:i/>
                <w:sz w:val="28"/>
                <w:szCs w:val="24"/>
              </w:rPr>
              <w:t xml:space="preserve">Παρουσίαση </w:t>
            </w:r>
            <w:r w:rsidRPr="00C76591">
              <w:rPr>
                <w:rFonts w:ascii="Candara" w:hAnsi="Candara"/>
                <w:bCs/>
                <w:i/>
                <w:sz w:val="28"/>
                <w:szCs w:val="24"/>
                <w:lang w:val="en-US"/>
              </w:rPr>
              <w:t>power point</w:t>
            </w:r>
          </w:p>
        </w:tc>
      </w:tr>
      <w:tr w:rsidR="004C181F" w:rsidRPr="00C76591" w:rsidTr="00D735E2">
        <w:trPr>
          <w:jc w:val="center"/>
        </w:trPr>
        <w:tc>
          <w:tcPr>
            <w:tcW w:w="3510" w:type="dxa"/>
            <w:shd w:val="clear" w:color="auto" w:fill="D9D9D9"/>
          </w:tcPr>
          <w:p w:rsidR="004C181F" w:rsidRPr="00C76591" w:rsidRDefault="004C181F" w:rsidP="00D735E2">
            <w:pPr>
              <w:spacing w:after="0" w:line="240" w:lineRule="auto"/>
              <w:rPr>
                <w:rFonts w:ascii="Candara" w:hAnsi="Candara"/>
                <w:b/>
                <w:bCs/>
                <w:i/>
                <w:color w:val="000000"/>
                <w:sz w:val="28"/>
                <w:szCs w:val="24"/>
              </w:rPr>
            </w:pPr>
            <w:r w:rsidRPr="00C76591">
              <w:rPr>
                <w:rFonts w:ascii="Candara" w:hAnsi="Candara"/>
                <w:b/>
                <w:i/>
                <w:color w:val="000000"/>
                <w:sz w:val="28"/>
                <w:szCs w:val="24"/>
              </w:rPr>
              <w:t>Εργασία για το σπίτι</w:t>
            </w:r>
          </w:p>
        </w:tc>
        <w:tc>
          <w:tcPr>
            <w:tcW w:w="5012" w:type="dxa"/>
          </w:tcPr>
          <w:p w:rsidR="004C181F" w:rsidRPr="00C76591" w:rsidRDefault="002D3CE1" w:rsidP="00D735E2">
            <w:pPr>
              <w:spacing w:after="0" w:line="240" w:lineRule="auto"/>
              <w:rPr>
                <w:rFonts w:ascii="Candara" w:hAnsi="Candara"/>
                <w:b/>
                <w:bCs/>
                <w:i/>
                <w:sz w:val="28"/>
                <w:szCs w:val="24"/>
              </w:rPr>
            </w:pPr>
            <w:r w:rsidRPr="00C76591">
              <w:rPr>
                <w:rFonts w:ascii="Candara" w:hAnsi="Candara"/>
                <w:bCs/>
                <w:i/>
                <w:sz w:val="28"/>
                <w:szCs w:val="24"/>
              </w:rPr>
              <w:t>Φύλλο εργασίας</w:t>
            </w:r>
            <w:r w:rsidR="00C76591" w:rsidRPr="00C76591">
              <w:rPr>
                <w:rFonts w:ascii="Candara" w:hAnsi="Candara"/>
                <w:bCs/>
                <w:i/>
                <w:sz w:val="28"/>
                <w:szCs w:val="24"/>
              </w:rPr>
              <w:t>, ασκήσεις για το τετράδιο Γλώσσας-Γραμματικής</w:t>
            </w:r>
          </w:p>
        </w:tc>
      </w:tr>
    </w:tbl>
    <w:p w:rsidR="00F6754C" w:rsidRPr="00C76591" w:rsidRDefault="00025AB8" w:rsidP="00025AB8">
      <w:pPr>
        <w:jc w:val="both"/>
        <w:rPr>
          <w:rFonts w:ascii="Candara" w:hAnsi="Candara"/>
          <w:b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t xml:space="preserve"> </w:t>
      </w:r>
    </w:p>
    <w:p w:rsidR="007B0505" w:rsidRPr="00C76591" w:rsidRDefault="00C01759" w:rsidP="007B0505">
      <w:pPr>
        <w:rPr>
          <w:rFonts w:ascii="Candara" w:hAnsi="Candara"/>
          <w:b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t>Ασκήσεις για το  τετράδιο Γλώσσας - Γραμματικής:</w:t>
      </w:r>
    </w:p>
    <w:p w:rsidR="002F7BCC" w:rsidRPr="00C76591" w:rsidRDefault="002F7BCC" w:rsidP="007B0505">
      <w:pPr>
        <w:rPr>
          <w:rFonts w:ascii="Candara" w:hAnsi="Candara"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t>1.</w:t>
      </w:r>
      <w:r w:rsidRPr="00C76591">
        <w:rPr>
          <w:rFonts w:ascii="Candara" w:hAnsi="Candara"/>
          <w:i/>
          <w:sz w:val="28"/>
          <w:szCs w:val="24"/>
        </w:rPr>
        <w:t xml:space="preserve"> Να φτιάξετε έναν πίνακα με όλα τα παραθετικά των επιθέτων:</w:t>
      </w:r>
    </w:p>
    <w:p w:rsidR="002F7BCC" w:rsidRPr="00C76591" w:rsidRDefault="002F7BCC" w:rsidP="007B0505">
      <w:pPr>
        <w:rPr>
          <w:rFonts w:ascii="Candara" w:hAnsi="Candara"/>
          <w:i/>
          <w:sz w:val="28"/>
          <w:szCs w:val="24"/>
        </w:rPr>
      </w:pPr>
      <w:r w:rsidRPr="00C76591">
        <w:rPr>
          <w:rFonts w:ascii="Candara" w:hAnsi="Candara"/>
          <w:i/>
          <w:sz w:val="28"/>
          <w:szCs w:val="24"/>
        </w:rPr>
        <w:t>α. έξυπνος</w:t>
      </w:r>
    </w:p>
    <w:p w:rsidR="002F7BCC" w:rsidRPr="00C76591" w:rsidRDefault="002F7BCC" w:rsidP="007B0505">
      <w:pPr>
        <w:rPr>
          <w:rFonts w:ascii="Candara" w:hAnsi="Candara"/>
          <w:i/>
          <w:sz w:val="28"/>
          <w:szCs w:val="24"/>
        </w:rPr>
      </w:pPr>
      <w:r w:rsidRPr="00C76591">
        <w:rPr>
          <w:rFonts w:ascii="Candara" w:hAnsi="Candara"/>
          <w:i/>
          <w:sz w:val="28"/>
          <w:szCs w:val="24"/>
        </w:rPr>
        <w:t>β. πονηρή</w:t>
      </w:r>
    </w:p>
    <w:p w:rsidR="002F7BCC" w:rsidRPr="00C76591" w:rsidRDefault="00E52937" w:rsidP="007B0505">
      <w:pPr>
        <w:rPr>
          <w:rFonts w:ascii="Candara" w:hAnsi="Candara"/>
          <w:i/>
          <w:sz w:val="28"/>
          <w:szCs w:val="24"/>
        </w:rPr>
      </w:pPr>
      <w:r w:rsidRPr="00C76591">
        <w:rPr>
          <w:rFonts w:ascii="Candara" w:hAnsi="Candara"/>
          <w:i/>
          <w:sz w:val="28"/>
          <w:szCs w:val="24"/>
        </w:rPr>
        <w:t>γ. παχύ (ουδ.)</w:t>
      </w:r>
    </w:p>
    <w:p w:rsidR="00C76591" w:rsidRPr="00C76591" w:rsidRDefault="00C76591" w:rsidP="007B0505">
      <w:pPr>
        <w:rPr>
          <w:rFonts w:ascii="Candara" w:hAnsi="Candara"/>
          <w:i/>
          <w:sz w:val="28"/>
          <w:szCs w:val="24"/>
        </w:rPr>
      </w:pPr>
    </w:p>
    <w:p w:rsidR="002F7BCC" w:rsidRPr="00C76591" w:rsidRDefault="002F7BCC" w:rsidP="007B0505">
      <w:pPr>
        <w:rPr>
          <w:rFonts w:ascii="Candara" w:hAnsi="Candara"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lastRenderedPageBreak/>
        <w:t>2.</w:t>
      </w:r>
      <w:r w:rsidRPr="00C76591">
        <w:rPr>
          <w:rFonts w:ascii="Candara" w:hAnsi="Candara"/>
          <w:i/>
          <w:sz w:val="28"/>
          <w:szCs w:val="24"/>
        </w:rPr>
        <w:t xml:space="preserve"> Να φτιάξετε</w:t>
      </w:r>
      <w:r w:rsidR="00A81160" w:rsidRPr="00C76591">
        <w:rPr>
          <w:rFonts w:ascii="Candara" w:hAnsi="Candara"/>
          <w:i/>
          <w:sz w:val="28"/>
          <w:szCs w:val="24"/>
        </w:rPr>
        <w:t xml:space="preserve"> μία πρόταση στην οποία</w:t>
      </w:r>
      <w:r w:rsidRPr="00C76591">
        <w:rPr>
          <w:rFonts w:ascii="Candara" w:hAnsi="Candara"/>
          <w:i/>
          <w:sz w:val="28"/>
          <w:szCs w:val="24"/>
        </w:rPr>
        <w:t xml:space="preserve"> το επίθετο </w:t>
      </w:r>
      <w:r w:rsidRPr="00C76591">
        <w:rPr>
          <w:rFonts w:ascii="Candara" w:hAnsi="Candara"/>
          <w:b/>
          <w:i/>
          <w:sz w:val="28"/>
          <w:szCs w:val="24"/>
        </w:rPr>
        <w:t xml:space="preserve">λίγος </w:t>
      </w:r>
      <w:r w:rsidRPr="00C76591">
        <w:rPr>
          <w:rFonts w:ascii="Candara" w:hAnsi="Candara"/>
          <w:i/>
          <w:sz w:val="28"/>
          <w:szCs w:val="24"/>
        </w:rPr>
        <w:t xml:space="preserve">θα βρίσκεται στον συγκριτικό βαθμό και άλλη μία </w:t>
      </w:r>
      <w:r w:rsidR="00A81160" w:rsidRPr="00C76591">
        <w:rPr>
          <w:rFonts w:ascii="Candara" w:hAnsi="Candara"/>
          <w:i/>
          <w:sz w:val="28"/>
          <w:szCs w:val="24"/>
        </w:rPr>
        <w:t>στην οποία θα βρίσκεται στον υπερθετικό βαθμό</w:t>
      </w:r>
      <w:r w:rsidR="00E52937" w:rsidRPr="00C76591">
        <w:rPr>
          <w:rFonts w:ascii="Candara" w:hAnsi="Candara"/>
          <w:i/>
          <w:sz w:val="28"/>
          <w:szCs w:val="24"/>
        </w:rPr>
        <w:t>, χρησιμοποιώντας μόνο τους μονολεκτικούς τύπους του επιθέτου</w:t>
      </w:r>
      <w:r w:rsidR="00A81160" w:rsidRPr="00C76591">
        <w:rPr>
          <w:rFonts w:ascii="Candara" w:hAnsi="Candara"/>
          <w:i/>
          <w:sz w:val="28"/>
          <w:szCs w:val="24"/>
        </w:rPr>
        <w:t>.</w:t>
      </w:r>
    </w:p>
    <w:p w:rsidR="00C76591" w:rsidRPr="00C76591" w:rsidRDefault="00C76591" w:rsidP="007B0505">
      <w:pPr>
        <w:rPr>
          <w:rFonts w:ascii="Candara" w:hAnsi="Candara"/>
          <w:i/>
          <w:sz w:val="28"/>
          <w:szCs w:val="24"/>
        </w:rPr>
      </w:pPr>
    </w:p>
    <w:p w:rsidR="00E52937" w:rsidRPr="00C76591" w:rsidRDefault="00C01759" w:rsidP="00E52937">
      <w:pPr>
        <w:spacing w:after="0" w:line="240" w:lineRule="auto"/>
        <w:jc w:val="both"/>
        <w:rPr>
          <w:rFonts w:ascii="Candara" w:eastAsia="Calibri" w:hAnsi="Candara" w:cs="Times New Roman"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t>Ομαδική Δραστηριότητα:</w:t>
      </w:r>
      <w:r w:rsidR="00E52937" w:rsidRPr="00C76591">
        <w:rPr>
          <w:rFonts w:ascii="Candara" w:eastAsia="Calibri" w:hAnsi="Candara" w:cs="Times New Roman"/>
          <w:i/>
          <w:sz w:val="28"/>
          <w:szCs w:val="24"/>
        </w:rPr>
        <w:t xml:space="preserve"> Ο εκπαιδευτικός χωρίζει τους μαθητές σε ομάδες των τεσσάρων-πέντε παιδιών. Σε κάθε ομάδα δίνει μία λίστα με επίθετα</w:t>
      </w:r>
      <w:r w:rsidR="00C76591">
        <w:rPr>
          <w:rFonts w:ascii="Candara" w:eastAsia="Calibri" w:hAnsi="Candara" w:cs="Times New Roman"/>
          <w:i/>
          <w:sz w:val="28"/>
          <w:szCs w:val="24"/>
        </w:rPr>
        <w:t xml:space="preserve"> της επιλογής του</w:t>
      </w:r>
      <w:r w:rsidR="00E52937" w:rsidRPr="00C76591">
        <w:rPr>
          <w:rFonts w:ascii="Candara" w:eastAsia="Calibri" w:hAnsi="Candara" w:cs="Times New Roman"/>
          <w:i/>
          <w:sz w:val="28"/>
          <w:szCs w:val="24"/>
        </w:rPr>
        <w:t>.  Κάθε μαθητής πρέπει να πει μία πρόταση στην οποία θα χρησιμοποιεί το κατάλληλο παραθετικό του επιθέτου που του δίνεται από τον δάσκαλο. Οι προτάσεις μπορούν να γρ</w:t>
      </w:r>
      <w:r w:rsidR="00C76591">
        <w:rPr>
          <w:rFonts w:ascii="Candara" w:eastAsia="Calibri" w:hAnsi="Candara" w:cs="Times New Roman"/>
          <w:i/>
          <w:sz w:val="28"/>
          <w:szCs w:val="24"/>
        </w:rPr>
        <w:t>αφούν σε χαρτόνια και να στολίσου</w:t>
      </w:r>
      <w:r w:rsidR="00E52937" w:rsidRPr="00C76591">
        <w:rPr>
          <w:rFonts w:ascii="Candara" w:eastAsia="Calibri" w:hAnsi="Candara" w:cs="Times New Roman"/>
          <w:i/>
          <w:sz w:val="28"/>
          <w:szCs w:val="24"/>
        </w:rPr>
        <w:t>ν στην τάξη. Η δραστηριότητα μπορεί να χωριστεί σε διαφορετικές φάσεις, βάσει του βαθμού δυσκολίας παραγωγής προτάσεων</w:t>
      </w:r>
      <w:r w:rsidR="005E3F1F" w:rsidRPr="00C76591">
        <w:rPr>
          <w:rFonts w:ascii="Candara" w:eastAsia="Calibri" w:hAnsi="Candara" w:cs="Times New Roman"/>
          <w:i/>
          <w:sz w:val="28"/>
          <w:szCs w:val="24"/>
        </w:rPr>
        <w:t xml:space="preserve"> ή του βαθμού δυσκολί</w:t>
      </w:r>
      <w:r w:rsidR="00C76591">
        <w:rPr>
          <w:rFonts w:ascii="Candara" w:eastAsia="Calibri" w:hAnsi="Candara" w:cs="Times New Roman"/>
          <w:i/>
          <w:sz w:val="28"/>
          <w:szCs w:val="24"/>
        </w:rPr>
        <w:t>ας σχηματισμού του παραθετικού</w:t>
      </w:r>
      <w:r w:rsidR="00E52937" w:rsidRPr="00C76591">
        <w:rPr>
          <w:rFonts w:ascii="Candara" w:eastAsia="Calibri" w:hAnsi="Candara" w:cs="Times New Roman"/>
          <w:i/>
          <w:sz w:val="28"/>
          <w:szCs w:val="24"/>
        </w:rPr>
        <w:t xml:space="preserve"> </w:t>
      </w:r>
      <w:r w:rsidR="00C76591">
        <w:rPr>
          <w:rFonts w:ascii="Candara" w:eastAsia="Calibri" w:hAnsi="Candara" w:cs="Times New Roman"/>
          <w:i/>
          <w:sz w:val="28"/>
          <w:szCs w:val="24"/>
        </w:rPr>
        <w:t>του συγκεκριμένου επιθέτου</w:t>
      </w:r>
      <w:r w:rsidR="00E52937" w:rsidRPr="00C76591">
        <w:rPr>
          <w:rFonts w:ascii="Candara" w:eastAsia="Calibri" w:hAnsi="Candara" w:cs="Times New Roman"/>
          <w:i/>
          <w:sz w:val="28"/>
          <w:szCs w:val="24"/>
        </w:rPr>
        <w:t xml:space="preserve">. Για παράδειγμα στην πρώτη φάση, ο εκπαιδευτικός μπορεί να ζητήσει τον σχηματισμό πρότασης με το επίθετο ψηλός, ενώ στην δεύτερη με το επίθετο </w:t>
      </w:r>
      <w:r w:rsidR="005E3F1F" w:rsidRPr="00C76591">
        <w:rPr>
          <w:rFonts w:ascii="Candara" w:eastAsia="Calibri" w:hAnsi="Candara" w:cs="Times New Roman"/>
          <w:i/>
          <w:sz w:val="28"/>
          <w:szCs w:val="24"/>
        </w:rPr>
        <w:t>συνήθης.</w:t>
      </w:r>
    </w:p>
    <w:p w:rsidR="00C01759" w:rsidRPr="00C76591" w:rsidRDefault="00C01759" w:rsidP="00C01759">
      <w:pPr>
        <w:rPr>
          <w:rFonts w:ascii="Candara" w:hAnsi="Candara"/>
          <w:b/>
          <w:i/>
          <w:sz w:val="28"/>
          <w:szCs w:val="24"/>
        </w:rPr>
      </w:pPr>
    </w:p>
    <w:p w:rsidR="00C01759" w:rsidRPr="00C76591" w:rsidRDefault="00C01759" w:rsidP="00C01759">
      <w:pPr>
        <w:rPr>
          <w:rFonts w:ascii="Candara" w:hAnsi="Candara"/>
          <w:b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t>Επιτραπέζιο παιχνίδι:</w:t>
      </w:r>
      <w:r w:rsidR="00E52937" w:rsidRPr="00C76591">
        <w:rPr>
          <w:rFonts w:ascii="Candara" w:hAnsi="Candara"/>
          <w:b/>
          <w:i/>
          <w:sz w:val="28"/>
          <w:szCs w:val="24"/>
        </w:rPr>
        <w:t xml:space="preserve"> </w:t>
      </w:r>
      <w:r w:rsidR="00C76591">
        <w:rPr>
          <w:rFonts w:ascii="Candara" w:hAnsi="Candara"/>
          <w:b/>
          <w:i/>
          <w:sz w:val="28"/>
          <w:szCs w:val="24"/>
        </w:rPr>
        <w:t xml:space="preserve"> </w:t>
      </w:r>
    </w:p>
    <w:p w:rsidR="009879C3" w:rsidRPr="00C76591" w:rsidRDefault="009879C3" w:rsidP="00C01759">
      <w:pPr>
        <w:rPr>
          <w:rFonts w:ascii="Candara" w:hAnsi="Candara"/>
          <w:b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t xml:space="preserve">Υλικά: </w:t>
      </w:r>
      <w:r w:rsidRPr="00C76591">
        <w:rPr>
          <w:rFonts w:ascii="Candara" w:hAnsi="Candara"/>
          <w:i/>
          <w:sz w:val="28"/>
          <w:szCs w:val="24"/>
        </w:rPr>
        <w:t>Κάρτες παιχνιδιού, χαρτιά Α4</w:t>
      </w:r>
      <w:r w:rsidRPr="00C76591">
        <w:rPr>
          <w:rFonts w:ascii="Candara" w:hAnsi="Candara"/>
          <w:b/>
          <w:i/>
          <w:sz w:val="28"/>
          <w:szCs w:val="24"/>
        </w:rPr>
        <w:t xml:space="preserve"> </w:t>
      </w:r>
    </w:p>
    <w:p w:rsidR="009879C3" w:rsidRPr="00C76591" w:rsidRDefault="009879C3" w:rsidP="00C01759">
      <w:pPr>
        <w:rPr>
          <w:rFonts w:ascii="Candara" w:hAnsi="Candara"/>
          <w:b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t>Περιγραφή:</w:t>
      </w:r>
    </w:p>
    <w:p w:rsidR="009879C3" w:rsidRPr="00C76591" w:rsidRDefault="009879C3" w:rsidP="00C76591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28"/>
          <w:szCs w:val="24"/>
        </w:rPr>
      </w:pPr>
      <w:r w:rsidRPr="00C76591">
        <w:rPr>
          <w:rFonts w:ascii="Candara" w:hAnsi="Candara"/>
          <w:sz w:val="28"/>
          <w:szCs w:val="24"/>
        </w:rPr>
        <w:t>Χωρίζουμε τους μαθητές σε ομάδες των τριών- τεσσάρων παιδιών.</w:t>
      </w:r>
    </w:p>
    <w:p w:rsidR="009879C3" w:rsidRPr="00C76591" w:rsidRDefault="00C76591" w:rsidP="00C76591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28"/>
          <w:szCs w:val="24"/>
        </w:rPr>
      </w:pPr>
      <w:r>
        <w:rPr>
          <w:rFonts w:ascii="Candara" w:hAnsi="Candara"/>
          <w:sz w:val="28"/>
          <w:szCs w:val="24"/>
        </w:rPr>
        <w:t>Κάθε ομάδα παίρνει από 12-15</w:t>
      </w:r>
      <w:r w:rsidR="009879C3" w:rsidRPr="00C76591">
        <w:rPr>
          <w:rFonts w:ascii="Candara" w:hAnsi="Candara"/>
          <w:sz w:val="28"/>
          <w:szCs w:val="24"/>
        </w:rPr>
        <w:t xml:space="preserve"> κάρτες παιχνιδιού και τις τοποθετεί</w:t>
      </w:r>
      <w:r w:rsidR="00DF6399" w:rsidRPr="00C76591">
        <w:rPr>
          <w:rFonts w:ascii="Candara" w:hAnsi="Candara"/>
          <w:sz w:val="28"/>
          <w:szCs w:val="24"/>
        </w:rPr>
        <w:t xml:space="preserve"> αναποδογυρισμένες</w:t>
      </w:r>
      <w:r w:rsidR="009879C3" w:rsidRPr="00C76591">
        <w:rPr>
          <w:rFonts w:ascii="Candara" w:hAnsi="Candara"/>
          <w:sz w:val="28"/>
          <w:szCs w:val="24"/>
        </w:rPr>
        <w:t xml:space="preserve"> στο κέντρο</w:t>
      </w:r>
      <w:r w:rsidR="00DF6399" w:rsidRPr="00C76591">
        <w:rPr>
          <w:rFonts w:ascii="Candara" w:hAnsi="Candara"/>
          <w:sz w:val="28"/>
          <w:szCs w:val="24"/>
        </w:rPr>
        <w:t>,</w:t>
      </w:r>
      <w:r w:rsidR="009879C3" w:rsidRPr="00C76591">
        <w:rPr>
          <w:rFonts w:ascii="Candara" w:hAnsi="Candara"/>
          <w:sz w:val="28"/>
          <w:szCs w:val="24"/>
        </w:rPr>
        <w:t xml:space="preserve"> με τέτοιο τρόπο ώστε να μην είναι εμφανές το περιεχόμενό τους.</w:t>
      </w:r>
    </w:p>
    <w:p w:rsidR="009879C3" w:rsidRPr="00C76591" w:rsidRDefault="009879C3" w:rsidP="00C76591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28"/>
          <w:szCs w:val="24"/>
        </w:rPr>
      </w:pPr>
      <w:r w:rsidRPr="00C76591">
        <w:rPr>
          <w:rFonts w:ascii="Candara" w:hAnsi="Candara"/>
          <w:sz w:val="28"/>
          <w:szCs w:val="24"/>
        </w:rPr>
        <w:t>Με το σήμα του δασκάλου, κάθε μαθητής παίρνει μία από τις αναποδογυρισμέν</w:t>
      </w:r>
      <w:r w:rsidR="00DF6399" w:rsidRPr="00C76591">
        <w:rPr>
          <w:rFonts w:ascii="Candara" w:hAnsi="Candara"/>
          <w:sz w:val="28"/>
          <w:szCs w:val="24"/>
        </w:rPr>
        <w:t>ες κάρτες και προσπαθεί να βρ</w:t>
      </w:r>
      <w:r w:rsidRPr="00C76591">
        <w:rPr>
          <w:rFonts w:ascii="Candara" w:hAnsi="Candara"/>
          <w:sz w:val="28"/>
          <w:szCs w:val="24"/>
        </w:rPr>
        <w:t>ει το παραθετικό που του ζητείται</w:t>
      </w:r>
      <w:r w:rsidR="00DF6399" w:rsidRPr="00C76591">
        <w:rPr>
          <w:rFonts w:ascii="Candara" w:hAnsi="Candara"/>
          <w:sz w:val="28"/>
          <w:szCs w:val="24"/>
        </w:rPr>
        <w:t xml:space="preserve"> και να το καταγράψει στο χαρτί που του έχει δοθεί</w:t>
      </w:r>
      <w:r w:rsidRPr="00C76591">
        <w:rPr>
          <w:rFonts w:ascii="Candara" w:hAnsi="Candara"/>
          <w:sz w:val="28"/>
          <w:szCs w:val="24"/>
        </w:rPr>
        <w:t>.</w:t>
      </w:r>
    </w:p>
    <w:p w:rsidR="009879C3" w:rsidRDefault="009879C3" w:rsidP="00C76591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28"/>
          <w:szCs w:val="24"/>
        </w:rPr>
      </w:pPr>
      <w:r w:rsidRPr="00C76591">
        <w:rPr>
          <w:rFonts w:ascii="Candara" w:hAnsi="Candara"/>
          <w:sz w:val="28"/>
          <w:szCs w:val="24"/>
        </w:rPr>
        <w:t>Ο παίκτης που θα τελειώσει πρώτος και θα έχει βρει τον σωστό τύπο του επιθέτου, κερδίζει</w:t>
      </w:r>
      <w:r w:rsidR="00C76591">
        <w:rPr>
          <w:rFonts w:ascii="Candara" w:hAnsi="Candara"/>
          <w:sz w:val="28"/>
          <w:szCs w:val="24"/>
        </w:rPr>
        <w:t xml:space="preserve"> έναν βαθμό</w:t>
      </w:r>
      <w:r w:rsidRPr="00C76591">
        <w:rPr>
          <w:rFonts w:ascii="Candara" w:hAnsi="Candara"/>
          <w:sz w:val="28"/>
          <w:szCs w:val="24"/>
        </w:rPr>
        <w:t xml:space="preserve">. </w:t>
      </w:r>
    </w:p>
    <w:p w:rsidR="00A765DB" w:rsidRPr="00DD28D0" w:rsidRDefault="00C76591" w:rsidP="00DD28D0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28"/>
          <w:szCs w:val="24"/>
        </w:rPr>
      </w:pPr>
      <w:r>
        <w:rPr>
          <w:rFonts w:ascii="Candara" w:hAnsi="Candara"/>
          <w:sz w:val="28"/>
          <w:szCs w:val="24"/>
        </w:rPr>
        <w:t>Νικητής είναι ο παίκτης που έχει κερδίσει τους περισσότερους βαθμούς μέχρι να τελειώσουν όλες οι κάρτες.</w:t>
      </w:r>
    </w:p>
    <w:tbl>
      <w:tblPr>
        <w:tblStyle w:val="1-3"/>
        <w:tblpPr w:leftFromText="181" w:rightFromText="181" w:vertAnchor="text" w:horzAnchor="margin" w:tblpXSpec="center" w:tblpY="80"/>
        <w:tblW w:w="7655" w:type="dxa"/>
        <w:shd w:val="clear" w:color="auto" w:fill="36EA8C"/>
        <w:tblLook w:val="04A0"/>
      </w:tblPr>
      <w:tblGrid>
        <w:gridCol w:w="2551"/>
        <w:gridCol w:w="2552"/>
        <w:gridCol w:w="2552"/>
      </w:tblGrid>
      <w:tr w:rsidR="00C76591" w:rsidRPr="00DD28D0" w:rsidTr="00DD28D0">
        <w:trPr>
          <w:cnfStyle w:val="100000000000"/>
          <w:trHeight w:hRule="exact" w:val="2155"/>
        </w:trPr>
        <w:tc>
          <w:tcPr>
            <w:cnfStyle w:val="001000000000"/>
            <w:tcW w:w="2552" w:type="dxa"/>
            <w:shd w:val="clear" w:color="auto" w:fill="36EA8C"/>
          </w:tcPr>
          <w:p w:rsidR="00C76591" w:rsidRPr="00DD28D0" w:rsidRDefault="00C76591" w:rsidP="00C90BD4">
            <w:pPr>
              <w:jc w:val="center"/>
              <w:rPr>
                <w:rFonts w:ascii="Candara" w:hAnsi="Candara"/>
                <w:b w:val="0"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i/>
                <w:sz w:val="44"/>
                <w:szCs w:val="28"/>
              </w:rPr>
              <w:t xml:space="preserve">Πονηρός (συγκρ. </w:t>
            </w:r>
            <w:proofErr w:type="spellStart"/>
            <w:r w:rsidRPr="00DD28D0">
              <w:rPr>
                <w:rFonts w:ascii="Candara" w:hAnsi="Candara"/>
                <w:i/>
                <w:sz w:val="44"/>
                <w:szCs w:val="28"/>
              </w:rPr>
              <w:t>μονολ</w:t>
            </w:r>
            <w:proofErr w:type="spellEnd"/>
            <w:r w:rsidRPr="00DD28D0">
              <w:rPr>
                <w:rFonts w:ascii="Candara" w:hAnsi="Candara"/>
                <w:i/>
                <w:sz w:val="44"/>
                <w:szCs w:val="28"/>
              </w:rPr>
              <w:t>.)</w:t>
            </w:r>
          </w:p>
        </w:tc>
        <w:tc>
          <w:tcPr>
            <w:tcW w:w="2552" w:type="dxa"/>
            <w:shd w:val="clear" w:color="auto" w:fill="36EA8C"/>
          </w:tcPr>
          <w:p w:rsidR="00C90BD4" w:rsidRPr="00DD28D0" w:rsidRDefault="00C76591" w:rsidP="00C90BD4">
            <w:pPr>
              <w:jc w:val="center"/>
              <w:cnfStyle w:val="100000000000"/>
              <w:rPr>
                <w:rFonts w:ascii="Candara" w:hAnsi="Candara"/>
                <w:b w:val="0"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i/>
                <w:sz w:val="44"/>
                <w:szCs w:val="28"/>
              </w:rPr>
              <w:t>Κομψός</w:t>
            </w:r>
          </w:p>
          <w:p w:rsidR="00C76591" w:rsidRPr="00DD28D0" w:rsidRDefault="00C76591" w:rsidP="00C90BD4">
            <w:pPr>
              <w:jc w:val="center"/>
              <w:cnfStyle w:val="100000000000"/>
              <w:rPr>
                <w:rFonts w:ascii="Candara" w:hAnsi="Candara"/>
                <w:b w:val="0"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i/>
                <w:sz w:val="44"/>
                <w:szCs w:val="28"/>
              </w:rPr>
              <w:t>(</w:t>
            </w:r>
            <w:proofErr w:type="spellStart"/>
            <w:r w:rsidRPr="00DD28D0">
              <w:rPr>
                <w:rFonts w:ascii="Candara" w:hAnsi="Candara"/>
                <w:i/>
                <w:sz w:val="44"/>
                <w:szCs w:val="28"/>
              </w:rPr>
              <w:t>σχετ</w:t>
            </w:r>
            <w:proofErr w:type="spellEnd"/>
            <w:r w:rsidRPr="00DD28D0">
              <w:rPr>
                <w:rFonts w:ascii="Candara" w:hAnsi="Candara"/>
                <w:i/>
                <w:sz w:val="44"/>
                <w:szCs w:val="28"/>
              </w:rPr>
              <w:t xml:space="preserve">. υπερ. </w:t>
            </w:r>
            <w:proofErr w:type="spellStart"/>
            <w:r w:rsidRPr="00DD28D0">
              <w:rPr>
                <w:rFonts w:ascii="Candara" w:hAnsi="Candara"/>
                <w:i/>
                <w:sz w:val="44"/>
                <w:szCs w:val="28"/>
              </w:rPr>
              <w:t>μονολ</w:t>
            </w:r>
            <w:proofErr w:type="spellEnd"/>
            <w:r w:rsidRPr="00DD28D0">
              <w:rPr>
                <w:rFonts w:ascii="Candara" w:hAnsi="Candara"/>
                <w:i/>
                <w:sz w:val="44"/>
                <w:szCs w:val="28"/>
              </w:rPr>
              <w:t>)</w:t>
            </w:r>
          </w:p>
        </w:tc>
        <w:tc>
          <w:tcPr>
            <w:tcW w:w="2552" w:type="dxa"/>
            <w:shd w:val="clear" w:color="auto" w:fill="36EA8C"/>
          </w:tcPr>
          <w:p w:rsidR="00C90BD4" w:rsidRPr="00DD28D0" w:rsidRDefault="00C76591" w:rsidP="00C90BD4">
            <w:pPr>
              <w:jc w:val="center"/>
              <w:cnfStyle w:val="100000000000"/>
              <w:rPr>
                <w:rFonts w:ascii="Candara" w:hAnsi="Candara"/>
                <w:b w:val="0"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i/>
                <w:sz w:val="44"/>
                <w:szCs w:val="28"/>
              </w:rPr>
              <w:t>Ψηλός</w:t>
            </w:r>
          </w:p>
          <w:p w:rsidR="00C76591" w:rsidRPr="00DD28D0" w:rsidRDefault="00C76591" w:rsidP="00C90BD4">
            <w:pPr>
              <w:jc w:val="center"/>
              <w:cnfStyle w:val="100000000000"/>
              <w:rPr>
                <w:rFonts w:ascii="Candara" w:hAnsi="Candara"/>
                <w:b w:val="0"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i/>
                <w:sz w:val="44"/>
                <w:szCs w:val="28"/>
              </w:rPr>
              <w:t>(</w:t>
            </w:r>
            <w:proofErr w:type="spellStart"/>
            <w:r w:rsidRPr="00DD28D0">
              <w:rPr>
                <w:rFonts w:ascii="Candara" w:hAnsi="Candara"/>
                <w:i/>
                <w:sz w:val="44"/>
                <w:szCs w:val="28"/>
              </w:rPr>
              <w:t>απολ</w:t>
            </w:r>
            <w:proofErr w:type="spellEnd"/>
            <w:r w:rsidRPr="00DD28D0">
              <w:rPr>
                <w:rFonts w:ascii="Candara" w:hAnsi="Candara"/>
                <w:i/>
                <w:sz w:val="44"/>
                <w:szCs w:val="28"/>
              </w:rPr>
              <w:t>. υπερ. περιφρ.)</w:t>
            </w:r>
          </w:p>
        </w:tc>
      </w:tr>
      <w:tr w:rsidR="00C76591" w:rsidRPr="00DD28D0" w:rsidTr="00DD28D0">
        <w:trPr>
          <w:cnfStyle w:val="000000100000"/>
          <w:trHeight w:hRule="exact" w:val="2155"/>
        </w:trPr>
        <w:tc>
          <w:tcPr>
            <w:cnfStyle w:val="001000000000"/>
            <w:tcW w:w="2552" w:type="dxa"/>
            <w:shd w:val="clear" w:color="auto" w:fill="36EA8C"/>
          </w:tcPr>
          <w:p w:rsidR="00C90BD4" w:rsidRPr="00DD28D0" w:rsidRDefault="00C76591" w:rsidP="00C90BD4">
            <w:pPr>
              <w:jc w:val="center"/>
              <w:rPr>
                <w:rFonts w:ascii="Candara" w:hAnsi="Candara"/>
                <w:b w:val="0"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i/>
                <w:sz w:val="44"/>
                <w:szCs w:val="28"/>
              </w:rPr>
              <w:lastRenderedPageBreak/>
              <w:t>Παχύς</w:t>
            </w:r>
          </w:p>
          <w:p w:rsidR="00C76591" w:rsidRPr="00DD28D0" w:rsidRDefault="00C76591" w:rsidP="00C90BD4">
            <w:pPr>
              <w:jc w:val="center"/>
              <w:rPr>
                <w:rFonts w:ascii="Candara" w:hAnsi="Candara"/>
                <w:b w:val="0"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i/>
                <w:sz w:val="44"/>
                <w:szCs w:val="28"/>
              </w:rPr>
              <w:t>(</w:t>
            </w:r>
            <w:proofErr w:type="spellStart"/>
            <w:r w:rsidRPr="00DD28D0">
              <w:rPr>
                <w:rFonts w:ascii="Candara" w:hAnsi="Candara"/>
                <w:i/>
                <w:sz w:val="44"/>
                <w:szCs w:val="28"/>
              </w:rPr>
              <w:t>απολ</w:t>
            </w:r>
            <w:proofErr w:type="spellEnd"/>
            <w:r w:rsidRPr="00DD28D0">
              <w:rPr>
                <w:rFonts w:ascii="Candara" w:hAnsi="Candara"/>
                <w:i/>
                <w:sz w:val="44"/>
                <w:szCs w:val="28"/>
              </w:rPr>
              <w:t xml:space="preserve">. υπερ. </w:t>
            </w:r>
            <w:proofErr w:type="spellStart"/>
            <w:r w:rsidRPr="00DD28D0">
              <w:rPr>
                <w:rFonts w:ascii="Candara" w:hAnsi="Candara"/>
                <w:i/>
                <w:sz w:val="44"/>
                <w:szCs w:val="28"/>
              </w:rPr>
              <w:t>μονολ</w:t>
            </w:r>
            <w:proofErr w:type="spellEnd"/>
            <w:r w:rsidRPr="00DD28D0">
              <w:rPr>
                <w:rFonts w:ascii="Candara" w:hAnsi="Candara"/>
                <w:i/>
                <w:sz w:val="44"/>
                <w:szCs w:val="28"/>
              </w:rPr>
              <w:t>.)</w:t>
            </w:r>
          </w:p>
        </w:tc>
        <w:tc>
          <w:tcPr>
            <w:tcW w:w="2552" w:type="dxa"/>
            <w:shd w:val="clear" w:color="auto" w:fill="36EA8C"/>
          </w:tcPr>
          <w:p w:rsidR="00C90BD4" w:rsidRPr="00DD28D0" w:rsidRDefault="00C76591" w:rsidP="00C90BD4">
            <w:pPr>
              <w:jc w:val="center"/>
              <w:cnfStyle w:val="000000100000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Πλατύς</w:t>
            </w:r>
          </w:p>
          <w:p w:rsidR="00C76591" w:rsidRPr="00DD28D0" w:rsidRDefault="00C76591" w:rsidP="00C90BD4">
            <w:pPr>
              <w:jc w:val="center"/>
              <w:cnfStyle w:val="000000100000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(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σχετ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. υπερ. περιφρ.)</w:t>
            </w:r>
          </w:p>
        </w:tc>
        <w:tc>
          <w:tcPr>
            <w:tcW w:w="2552" w:type="dxa"/>
            <w:shd w:val="clear" w:color="auto" w:fill="36EA8C"/>
          </w:tcPr>
          <w:p w:rsidR="00C90BD4" w:rsidRPr="00DD28D0" w:rsidRDefault="00C76591" w:rsidP="00C90BD4">
            <w:pPr>
              <w:jc w:val="center"/>
              <w:cnfStyle w:val="000000100000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Φαρδύς</w:t>
            </w:r>
          </w:p>
          <w:p w:rsidR="00C76591" w:rsidRPr="00DD28D0" w:rsidRDefault="00C76591" w:rsidP="00C90BD4">
            <w:pPr>
              <w:jc w:val="center"/>
              <w:cnfStyle w:val="000000100000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 xml:space="preserve">(συγκρ. 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μονολ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.)</w:t>
            </w:r>
          </w:p>
        </w:tc>
      </w:tr>
      <w:tr w:rsidR="00C76591" w:rsidRPr="00DD28D0" w:rsidTr="00DD28D0">
        <w:trPr>
          <w:trHeight w:hRule="exact" w:val="2155"/>
        </w:trPr>
        <w:tc>
          <w:tcPr>
            <w:cnfStyle w:val="001000000000"/>
            <w:tcW w:w="2552" w:type="dxa"/>
            <w:shd w:val="clear" w:color="auto" w:fill="36EA8C"/>
          </w:tcPr>
          <w:p w:rsidR="00C76591" w:rsidRPr="00DD28D0" w:rsidRDefault="00C76591" w:rsidP="00C90BD4">
            <w:pPr>
              <w:jc w:val="center"/>
              <w:rPr>
                <w:rFonts w:ascii="Candara" w:hAnsi="Candara"/>
                <w:b w:val="0"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i/>
                <w:sz w:val="44"/>
                <w:szCs w:val="28"/>
              </w:rPr>
              <w:t>Καθαρός (</w:t>
            </w:r>
            <w:proofErr w:type="spellStart"/>
            <w:r w:rsidRPr="00DD28D0">
              <w:rPr>
                <w:rFonts w:ascii="Candara" w:hAnsi="Candara"/>
                <w:i/>
                <w:sz w:val="44"/>
                <w:szCs w:val="28"/>
              </w:rPr>
              <w:t>απολ</w:t>
            </w:r>
            <w:proofErr w:type="spellEnd"/>
            <w:r w:rsidRPr="00DD28D0">
              <w:rPr>
                <w:rFonts w:ascii="Candara" w:hAnsi="Candara"/>
                <w:i/>
                <w:sz w:val="44"/>
                <w:szCs w:val="28"/>
              </w:rPr>
              <w:t xml:space="preserve">. υπερ. </w:t>
            </w:r>
            <w:proofErr w:type="spellStart"/>
            <w:r w:rsidRPr="00DD28D0">
              <w:rPr>
                <w:rFonts w:ascii="Candara" w:hAnsi="Candara"/>
                <w:i/>
                <w:sz w:val="44"/>
                <w:szCs w:val="28"/>
              </w:rPr>
              <w:t>μονολ</w:t>
            </w:r>
            <w:proofErr w:type="spellEnd"/>
            <w:r w:rsidRPr="00DD28D0">
              <w:rPr>
                <w:rFonts w:ascii="Candara" w:hAnsi="Candara"/>
                <w:i/>
                <w:sz w:val="44"/>
                <w:szCs w:val="28"/>
              </w:rPr>
              <w:t>.)</w:t>
            </w:r>
          </w:p>
        </w:tc>
        <w:tc>
          <w:tcPr>
            <w:tcW w:w="2552" w:type="dxa"/>
            <w:shd w:val="clear" w:color="auto" w:fill="36EA8C"/>
          </w:tcPr>
          <w:p w:rsidR="00C90BD4" w:rsidRPr="00DD28D0" w:rsidRDefault="00C76591" w:rsidP="00C90BD4">
            <w:pPr>
              <w:jc w:val="center"/>
              <w:cnfStyle w:val="000000000000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Μεγάλος</w:t>
            </w:r>
          </w:p>
          <w:p w:rsidR="00C76591" w:rsidRPr="00DD28D0" w:rsidRDefault="00C76591" w:rsidP="00C90BD4">
            <w:pPr>
              <w:jc w:val="center"/>
              <w:cnfStyle w:val="000000000000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(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απολ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. υπερ. περιφρ.)</w:t>
            </w:r>
          </w:p>
        </w:tc>
        <w:tc>
          <w:tcPr>
            <w:tcW w:w="2552" w:type="dxa"/>
            <w:shd w:val="clear" w:color="auto" w:fill="36EA8C"/>
          </w:tcPr>
          <w:p w:rsidR="00C90BD4" w:rsidRPr="00DD28D0" w:rsidRDefault="00C76591" w:rsidP="00C90BD4">
            <w:pPr>
              <w:jc w:val="center"/>
              <w:cnfStyle w:val="000000000000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Μικρός</w:t>
            </w:r>
          </w:p>
          <w:p w:rsidR="00C76591" w:rsidRPr="00DD28D0" w:rsidRDefault="00C76591" w:rsidP="00C90BD4">
            <w:pPr>
              <w:jc w:val="center"/>
              <w:cnfStyle w:val="000000000000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(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σχετ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 xml:space="preserve">. υπερ. 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μονολ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)</w:t>
            </w:r>
          </w:p>
        </w:tc>
      </w:tr>
      <w:tr w:rsidR="00C76591" w:rsidRPr="00DD28D0" w:rsidTr="00DD28D0">
        <w:trPr>
          <w:cnfStyle w:val="000000100000"/>
          <w:trHeight w:hRule="exact" w:val="2155"/>
        </w:trPr>
        <w:tc>
          <w:tcPr>
            <w:cnfStyle w:val="001000000000"/>
            <w:tcW w:w="2552" w:type="dxa"/>
            <w:shd w:val="clear" w:color="auto" w:fill="36EA8C"/>
          </w:tcPr>
          <w:p w:rsidR="00C90BD4" w:rsidRPr="00DD28D0" w:rsidRDefault="00C76591" w:rsidP="00C90BD4">
            <w:pPr>
              <w:jc w:val="center"/>
              <w:rPr>
                <w:rFonts w:ascii="Candara" w:hAnsi="Candara"/>
                <w:b w:val="0"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i/>
                <w:sz w:val="44"/>
                <w:szCs w:val="28"/>
              </w:rPr>
              <w:t>Ζεστός</w:t>
            </w:r>
          </w:p>
          <w:p w:rsidR="00C76591" w:rsidRPr="00DD28D0" w:rsidRDefault="00C76591" w:rsidP="00C90BD4">
            <w:pPr>
              <w:jc w:val="center"/>
              <w:rPr>
                <w:rFonts w:ascii="Candara" w:hAnsi="Candara"/>
                <w:b w:val="0"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i/>
                <w:sz w:val="44"/>
                <w:szCs w:val="28"/>
              </w:rPr>
              <w:t xml:space="preserve">(συγκρ. </w:t>
            </w:r>
            <w:proofErr w:type="spellStart"/>
            <w:r w:rsidRPr="00DD28D0">
              <w:rPr>
                <w:rFonts w:ascii="Candara" w:hAnsi="Candara"/>
                <w:i/>
                <w:sz w:val="44"/>
                <w:szCs w:val="28"/>
              </w:rPr>
              <w:t>μονολ</w:t>
            </w:r>
            <w:proofErr w:type="spellEnd"/>
            <w:r w:rsidRPr="00DD28D0">
              <w:rPr>
                <w:rFonts w:ascii="Candara" w:hAnsi="Candara"/>
                <w:i/>
                <w:sz w:val="44"/>
                <w:szCs w:val="28"/>
              </w:rPr>
              <w:t>.)</w:t>
            </w:r>
          </w:p>
        </w:tc>
        <w:tc>
          <w:tcPr>
            <w:tcW w:w="2552" w:type="dxa"/>
            <w:shd w:val="clear" w:color="auto" w:fill="36EA8C"/>
          </w:tcPr>
          <w:p w:rsidR="00C90BD4" w:rsidRPr="00DD28D0" w:rsidRDefault="00C76591" w:rsidP="00C90BD4">
            <w:pPr>
              <w:jc w:val="center"/>
              <w:cnfStyle w:val="000000100000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Φωτεινός</w:t>
            </w:r>
          </w:p>
          <w:p w:rsidR="00C76591" w:rsidRPr="00DD28D0" w:rsidRDefault="00C76591" w:rsidP="00C90BD4">
            <w:pPr>
              <w:jc w:val="center"/>
              <w:cnfStyle w:val="000000100000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(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σχετ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. υπερ. περιφρ.)</w:t>
            </w:r>
          </w:p>
        </w:tc>
        <w:tc>
          <w:tcPr>
            <w:tcW w:w="2552" w:type="dxa"/>
            <w:shd w:val="clear" w:color="auto" w:fill="36EA8C"/>
          </w:tcPr>
          <w:p w:rsidR="00C76591" w:rsidRPr="00DD28D0" w:rsidRDefault="00C76591" w:rsidP="00C90BD4">
            <w:pPr>
              <w:jc w:val="center"/>
              <w:cnfStyle w:val="000000100000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Γρήγορος (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απολ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. υπερ. περιφρ.)</w:t>
            </w:r>
          </w:p>
        </w:tc>
      </w:tr>
      <w:tr w:rsidR="00C76591" w:rsidRPr="00DD28D0" w:rsidTr="00DD28D0">
        <w:trPr>
          <w:trHeight w:hRule="exact" w:val="2155"/>
        </w:trPr>
        <w:tc>
          <w:tcPr>
            <w:cnfStyle w:val="001000000000"/>
            <w:tcW w:w="2552" w:type="dxa"/>
            <w:shd w:val="clear" w:color="auto" w:fill="36EA8C"/>
          </w:tcPr>
          <w:p w:rsidR="00C76591" w:rsidRPr="00DD28D0" w:rsidRDefault="00C76591" w:rsidP="00C90BD4">
            <w:pPr>
              <w:jc w:val="center"/>
              <w:rPr>
                <w:rFonts w:ascii="Candara" w:hAnsi="Candara"/>
                <w:b w:val="0"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i/>
                <w:sz w:val="44"/>
                <w:szCs w:val="28"/>
              </w:rPr>
              <w:t>Φρέσκος (</w:t>
            </w:r>
            <w:proofErr w:type="spellStart"/>
            <w:r w:rsidRPr="00DD28D0">
              <w:rPr>
                <w:rFonts w:ascii="Candara" w:hAnsi="Candara"/>
                <w:i/>
                <w:sz w:val="44"/>
                <w:szCs w:val="28"/>
              </w:rPr>
              <w:t>απολ</w:t>
            </w:r>
            <w:proofErr w:type="spellEnd"/>
            <w:r w:rsidRPr="00DD28D0">
              <w:rPr>
                <w:rFonts w:ascii="Candara" w:hAnsi="Candara"/>
                <w:i/>
                <w:sz w:val="44"/>
                <w:szCs w:val="28"/>
              </w:rPr>
              <w:t>. υπερ. περιφρ.)</w:t>
            </w:r>
          </w:p>
        </w:tc>
        <w:tc>
          <w:tcPr>
            <w:tcW w:w="2552" w:type="dxa"/>
            <w:shd w:val="clear" w:color="auto" w:fill="36EA8C"/>
          </w:tcPr>
          <w:p w:rsidR="00C90BD4" w:rsidRPr="00DD28D0" w:rsidRDefault="00C76591" w:rsidP="00C90BD4">
            <w:pPr>
              <w:jc w:val="center"/>
              <w:cnfStyle w:val="000000000000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Έντονος</w:t>
            </w:r>
          </w:p>
          <w:p w:rsidR="00C76591" w:rsidRPr="00DD28D0" w:rsidRDefault="00C76591" w:rsidP="00C90BD4">
            <w:pPr>
              <w:jc w:val="center"/>
              <w:cnfStyle w:val="000000000000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(συγκρ. περιφρ.)</w:t>
            </w:r>
          </w:p>
        </w:tc>
        <w:tc>
          <w:tcPr>
            <w:tcW w:w="2552" w:type="dxa"/>
            <w:shd w:val="clear" w:color="auto" w:fill="36EA8C"/>
          </w:tcPr>
          <w:p w:rsidR="00C90BD4" w:rsidRPr="00DD28D0" w:rsidRDefault="00C76591" w:rsidP="00C90BD4">
            <w:pPr>
              <w:jc w:val="center"/>
              <w:cnfStyle w:val="000000000000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Λίγος</w:t>
            </w:r>
          </w:p>
          <w:p w:rsidR="00C76591" w:rsidRPr="00DD28D0" w:rsidRDefault="00C76591" w:rsidP="00C90BD4">
            <w:pPr>
              <w:jc w:val="center"/>
              <w:cnfStyle w:val="000000000000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(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σχετ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 xml:space="preserve">. υπερ. 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μονολ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)</w:t>
            </w:r>
          </w:p>
        </w:tc>
      </w:tr>
    </w:tbl>
    <w:p w:rsidR="009879C3" w:rsidRPr="00C76591" w:rsidRDefault="009879C3" w:rsidP="009879C3">
      <w:pPr>
        <w:spacing w:after="0" w:line="240" w:lineRule="auto"/>
        <w:rPr>
          <w:rFonts w:ascii="Candara" w:hAnsi="Candara"/>
        </w:rPr>
      </w:pPr>
    </w:p>
    <w:tbl>
      <w:tblPr>
        <w:tblStyle w:val="a3"/>
        <w:tblpPr w:leftFromText="180" w:rightFromText="180" w:vertAnchor="text" w:horzAnchor="margin" w:tblpXSpec="center" w:tblpY="4121"/>
        <w:tblW w:w="7693" w:type="dxa"/>
        <w:shd w:val="clear" w:color="auto" w:fill="36EA8C"/>
        <w:tblLayout w:type="fixed"/>
        <w:tblLook w:val="04A0"/>
      </w:tblPr>
      <w:tblGrid>
        <w:gridCol w:w="2518"/>
        <w:gridCol w:w="2552"/>
        <w:gridCol w:w="2623"/>
      </w:tblGrid>
      <w:tr w:rsidR="00DD28D0" w:rsidRPr="00DD28D0" w:rsidTr="00DD28D0">
        <w:trPr>
          <w:trHeight w:hRule="exact" w:val="2155"/>
        </w:trPr>
        <w:tc>
          <w:tcPr>
            <w:tcW w:w="2518" w:type="dxa"/>
            <w:shd w:val="clear" w:color="auto" w:fill="36EA8C"/>
            <w:vAlign w:val="center"/>
          </w:tcPr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Κοντός</w:t>
            </w:r>
          </w:p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(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απολ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 xml:space="preserve">. υπερ. 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μονολ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.)</w:t>
            </w:r>
          </w:p>
        </w:tc>
        <w:tc>
          <w:tcPr>
            <w:tcW w:w="2552" w:type="dxa"/>
            <w:shd w:val="clear" w:color="auto" w:fill="36EA8C"/>
            <w:vAlign w:val="center"/>
          </w:tcPr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Ζωηρός (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σχετ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. υπερ. περιφρ.)</w:t>
            </w:r>
          </w:p>
        </w:tc>
        <w:tc>
          <w:tcPr>
            <w:tcW w:w="2623" w:type="dxa"/>
            <w:shd w:val="clear" w:color="auto" w:fill="36EA8C"/>
            <w:vAlign w:val="center"/>
          </w:tcPr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Χοντρός</w:t>
            </w:r>
          </w:p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(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απολ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. υπερ. περιφρ.)</w:t>
            </w:r>
          </w:p>
        </w:tc>
      </w:tr>
      <w:tr w:rsidR="00DD28D0" w:rsidRPr="00DD28D0" w:rsidTr="00DD28D0">
        <w:trPr>
          <w:trHeight w:hRule="exact" w:val="2155"/>
        </w:trPr>
        <w:tc>
          <w:tcPr>
            <w:tcW w:w="2518" w:type="dxa"/>
            <w:shd w:val="clear" w:color="auto" w:fill="36EA8C"/>
            <w:vAlign w:val="center"/>
          </w:tcPr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Εμφανής (συγκρ. περιφρ.)</w:t>
            </w:r>
          </w:p>
        </w:tc>
        <w:tc>
          <w:tcPr>
            <w:tcW w:w="2552" w:type="dxa"/>
            <w:shd w:val="clear" w:color="auto" w:fill="36EA8C"/>
            <w:vAlign w:val="center"/>
          </w:tcPr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Σοβαρός (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σχετ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. υπερ. περιφρ.)</w:t>
            </w:r>
          </w:p>
        </w:tc>
        <w:tc>
          <w:tcPr>
            <w:tcW w:w="2623" w:type="dxa"/>
            <w:shd w:val="clear" w:color="auto" w:fill="36EA8C"/>
            <w:vAlign w:val="center"/>
          </w:tcPr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Ώριμος</w:t>
            </w:r>
          </w:p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 xml:space="preserve">(συγκρ. 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μονολ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.)</w:t>
            </w:r>
          </w:p>
        </w:tc>
      </w:tr>
      <w:tr w:rsidR="00DD28D0" w:rsidRPr="00DD28D0" w:rsidTr="00DD28D0">
        <w:trPr>
          <w:trHeight w:hRule="exact" w:val="2155"/>
        </w:trPr>
        <w:tc>
          <w:tcPr>
            <w:tcW w:w="2518" w:type="dxa"/>
            <w:shd w:val="clear" w:color="auto" w:fill="36EA8C"/>
            <w:vAlign w:val="center"/>
          </w:tcPr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Καλός</w:t>
            </w:r>
          </w:p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 xml:space="preserve">(συγκρ. 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μονολ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.)</w:t>
            </w:r>
          </w:p>
        </w:tc>
        <w:tc>
          <w:tcPr>
            <w:tcW w:w="2552" w:type="dxa"/>
            <w:shd w:val="clear" w:color="auto" w:fill="36EA8C"/>
            <w:vAlign w:val="center"/>
          </w:tcPr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Κακός</w:t>
            </w:r>
          </w:p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(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σχετ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 xml:space="preserve">. υπερ. 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μονολ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)</w:t>
            </w:r>
          </w:p>
        </w:tc>
        <w:tc>
          <w:tcPr>
            <w:tcW w:w="2623" w:type="dxa"/>
            <w:shd w:val="clear" w:color="auto" w:fill="36EA8C"/>
            <w:vAlign w:val="center"/>
          </w:tcPr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Λεπτός</w:t>
            </w:r>
          </w:p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(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σχετ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 xml:space="preserve">. υπερ. 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μονολ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)</w:t>
            </w:r>
          </w:p>
        </w:tc>
      </w:tr>
      <w:tr w:rsidR="00DD28D0" w:rsidRPr="00DD28D0" w:rsidTr="00DD28D0">
        <w:trPr>
          <w:trHeight w:hRule="exact" w:val="2155"/>
        </w:trPr>
        <w:tc>
          <w:tcPr>
            <w:tcW w:w="2518" w:type="dxa"/>
            <w:shd w:val="clear" w:color="auto" w:fill="36EA8C"/>
            <w:vAlign w:val="center"/>
          </w:tcPr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Ταχύς</w:t>
            </w:r>
          </w:p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(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απολ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 xml:space="preserve">. υπερ. 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μονολ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.)</w:t>
            </w:r>
          </w:p>
        </w:tc>
        <w:tc>
          <w:tcPr>
            <w:tcW w:w="2552" w:type="dxa"/>
            <w:shd w:val="clear" w:color="auto" w:fill="36EA8C"/>
            <w:vAlign w:val="center"/>
          </w:tcPr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Πολύς</w:t>
            </w:r>
          </w:p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(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σχετ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. υπερ. περιφρ.)</w:t>
            </w:r>
          </w:p>
        </w:tc>
        <w:tc>
          <w:tcPr>
            <w:tcW w:w="2623" w:type="dxa"/>
            <w:shd w:val="clear" w:color="auto" w:fill="36EA8C"/>
            <w:vAlign w:val="center"/>
          </w:tcPr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Σκοτεινός (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απολ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. υπερ. περιφρ.)</w:t>
            </w:r>
          </w:p>
        </w:tc>
      </w:tr>
      <w:tr w:rsidR="00DD28D0" w:rsidRPr="00DD28D0" w:rsidTr="00DD28D0">
        <w:trPr>
          <w:trHeight w:hRule="exact" w:val="2155"/>
        </w:trPr>
        <w:tc>
          <w:tcPr>
            <w:tcW w:w="2518" w:type="dxa"/>
            <w:shd w:val="clear" w:color="auto" w:fill="36EA8C"/>
            <w:vAlign w:val="center"/>
          </w:tcPr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Έξυπνος</w:t>
            </w:r>
          </w:p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(συγκρ. περιφρ.)</w:t>
            </w:r>
          </w:p>
        </w:tc>
        <w:tc>
          <w:tcPr>
            <w:tcW w:w="2552" w:type="dxa"/>
            <w:shd w:val="clear" w:color="auto" w:fill="36EA8C"/>
            <w:vAlign w:val="center"/>
          </w:tcPr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Μακρύς (συγκρ. περιφρ.)</w:t>
            </w:r>
          </w:p>
        </w:tc>
        <w:tc>
          <w:tcPr>
            <w:tcW w:w="2623" w:type="dxa"/>
            <w:shd w:val="clear" w:color="auto" w:fill="36EA8C"/>
            <w:vAlign w:val="center"/>
          </w:tcPr>
          <w:p w:rsidR="00DD28D0" w:rsidRPr="00DD28D0" w:rsidRDefault="00DD28D0" w:rsidP="00DD28D0">
            <w:pPr>
              <w:jc w:val="center"/>
              <w:rPr>
                <w:rFonts w:ascii="Candara" w:hAnsi="Candara"/>
                <w:b/>
                <w:i/>
                <w:sz w:val="44"/>
                <w:szCs w:val="28"/>
              </w:rPr>
            </w:pPr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Νόστιμος  (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σχετ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 xml:space="preserve">. υπερ. </w:t>
            </w:r>
            <w:proofErr w:type="spellStart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μονολ</w:t>
            </w:r>
            <w:proofErr w:type="spellEnd"/>
            <w:r w:rsidRPr="00DD28D0">
              <w:rPr>
                <w:rFonts w:ascii="Candara" w:hAnsi="Candara"/>
                <w:b/>
                <w:i/>
                <w:sz w:val="44"/>
                <w:szCs w:val="28"/>
              </w:rPr>
              <w:t>)</w:t>
            </w:r>
          </w:p>
        </w:tc>
      </w:tr>
    </w:tbl>
    <w:p w:rsidR="009879C3" w:rsidRPr="00C76591" w:rsidRDefault="009879C3" w:rsidP="00C01759">
      <w:pPr>
        <w:rPr>
          <w:rFonts w:ascii="Candara" w:hAnsi="Candara"/>
          <w:b/>
          <w:i/>
          <w:sz w:val="28"/>
          <w:szCs w:val="28"/>
        </w:rPr>
      </w:pPr>
    </w:p>
    <w:p w:rsidR="003624B4" w:rsidRDefault="003624B4" w:rsidP="00C01759">
      <w:pPr>
        <w:rPr>
          <w:rFonts w:ascii="Candara" w:hAnsi="Candara"/>
          <w:b/>
          <w:i/>
          <w:sz w:val="28"/>
          <w:szCs w:val="28"/>
        </w:rPr>
      </w:pPr>
    </w:p>
    <w:p w:rsidR="00C76591" w:rsidRDefault="00C76591" w:rsidP="00C01759">
      <w:pPr>
        <w:rPr>
          <w:rFonts w:ascii="Candara" w:hAnsi="Candara"/>
          <w:b/>
          <w:i/>
          <w:sz w:val="28"/>
          <w:szCs w:val="28"/>
        </w:rPr>
      </w:pPr>
    </w:p>
    <w:p w:rsidR="00C76591" w:rsidRDefault="00C76591" w:rsidP="00C01759">
      <w:pPr>
        <w:rPr>
          <w:rFonts w:ascii="Candara" w:hAnsi="Candara"/>
          <w:b/>
          <w:i/>
          <w:sz w:val="28"/>
          <w:szCs w:val="28"/>
        </w:rPr>
      </w:pPr>
    </w:p>
    <w:p w:rsidR="00C76591" w:rsidRDefault="00C76591" w:rsidP="00C01759">
      <w:pPr>
        <w:rPr>
          <w:rFonts w:ascii="Candara" w:hAnsi="Candara"/>
          <w:b/>
          <w:i/>
          <w:sz w:val="28"/>
          <w:szCs w:val="28"/>
        </w:rPr>
      </w:pPr>
    </w:p>
    <w:p w:rsidR="00C76591" w:rsidRDefault="00C76591" w:rsidP="00C01759">
      <w:pPr>
        <w:rPr>
          <w:rFonts w:ascii="Candara" w:hAnsi="Candara"/>
          <w:b/>
          <w:i/>
          <w:sz w:val="28"/>
          <w:szCs w:val="28"/>
        </w:rPr>
      </w:pPr>
    </w:p>
    <w:p w:rsidR="00C76591" w:rsidRDefault="00C76591" w:rsidP="00C01759">
      <w:pPr>
        <w:rPr>
          <w:rFonts w:ascii="Candara" w:hAnsi="Candara"/>
          <w:b/>
          <w:i/>
          <w:sz w:val="28"/>
          <w:szCs w:val="28"/>
        </w:rPr>
      </w:pPr>
    </w:p>
    <w:p w:rsidR="00C76591" w:rsidRDefault="00C76591" w:rsidP="00C01759">
      <w:pPr>
        <w:rPr>
          <w:rFonts w:ascii="Candara" w:hAnsi="Candara"/>
          <w:b/>
          <w:i/>
          <w:sz w:val="28"/>
          <w:szCs w:val="28"/>
        </w:rPr>
      </w:pPr>
    </w:p>
    <w:p w:rsidR="00C76591" w:rsidRDefault="00C76591" w:rsidP="00C01759">
      <w:pPr>
        <w:rPr>
          <w:rFonts w:ascii="Candara" w:hAnsi="Candara"/>
          <w:b/>
          <w:i/>
          <w:sz w:val="28"/>
          <w:szCs w:val="28"/>
        </w:rPr>
      </w:pPr>
    </w:p>
    <w:p w:rsidR="00C76591" w:rsidRDefault="00C76591" w:rsidP="00C01759">
      <w:pPr>
        <w:rPr>
          <w:rFonts w:ascii="Candara" w:hAnsi="Candara"/>
          <w:b/>
          <w:i/>
          <w:sz w:val="28"/>
          <w:szCs w:val="28"/>
        </w:rPr>
      </w:pPr>
    </w:p>
    <w:p w:rsidR="00C76591" w:rsidRDefault="00C76591" w:rsidP="00C01759">
      <w:pPr>
        <w:rPr>
          <w:rFonts w:ascii="Candara" w:hAnsi="Candara"/>
          <w:b/>
          <w:i/>
          <w:sz w:val="28"/>
          <w:szCs w:val="28"/>
        </w:rPr>
      </w:pPr>
    </w:p>
    <w:p w:rsidR="00C90BD4" w:rsidRDefault="00C90BD4" w:rsidP="00C01759">
      <w:pPr>
        <w:rPr>
          <w:rFonts w:ascii="Candara" w:hAnsi="Candara"/>
          <w:b/>
          <w:i/>
          <w:sz w:val="28"/>
          <w:szCs w:val="28"/>
        </w:rPr>
      </w:pPr>
    </w:p>
    <w:p w:rsidR="00DD28D0" w:rsidRDefault="00DD28D0" w:rsidP="00C01759">
      <w:pPr>
        <w:rPr>
          <w:rFonts w:ascii="Candara" w:hAnsi="Candara"/>
          <w:b/>
          <w:i/>
          <w:sz w:val="28"/>
          <w:szCs w:val="28"/>
        </w:rPr>
      </w:pPr>
    </w:p>
    <w:p w:rsidR="00DD28D0" w:rsidRDefault="00DD28D0" w:rsidP="00C01759">
      <w:pPr>
        <w:rPr>
          <w:rFonts w:ascii="Candara" w:hAnsi="Candara"/>
          <w:b/>
          <w:i/>
          <w:sz w:val="28"/>
          <w:szCs w:val="28"/>
        </w:rPr>
      </w:pPr>
    </w:p>
    <w:p w:rsidR="00DD28D0" w:rsidRDefault="00DD28D0" w:rsidP="00C01759">
      <w:pPr>
        <w:rPr>
          <w:rFonts w:ascii="Candara" w:hAnsi="Candara"/>
          <w:b/>
          <w:i/>
          <w:sz w:val="28"/>
          <w:szCs w:val="28"/>
        </w:rPr>
      </w:pPr>
    </w:p>
    <w:p w:rsidR="00DD28D0" w:rsidRDefault="00DD28D0" w:rsidP="00C01759">
      <w:pPr>
        <w:rPr>
          <w:rFonts w:ascii="Candara" w:hAnsi="Candara"/>
          <w:b/>
          <w:i/>
          <w:sz w:val="28"/>
          <w:szCs w:val="28"/>
        </w:rPr>
      </w:pPr>
    </w:p>
    <w:p w:rsidR="00DD28D0" w:rsidRDefault="00DD28D0" w:rsidP="00C01759">
      <w:pPr>
        <w:rPr>
          <w:rFonts w:ascii="Candara" w:hAnsi="Candara"/>
          <w:b/>
          <w:i/>
          <w:sz w:val="28"/>
          <w:szCs w:val="28"/>
        </w:rPr>
      </w:pPr>
    </w:p>
    <w:p w:rsidR="00DD28D0" w:rsidRDefault="00DD28D0" w:rsidP="00C01759">
      <w:pPr>
        <w:rPr>
          <w:rFonts w:ascii="Candara" w:hAnsi="Candara"/>
          <w:b/>
          <w:i/>
          <w:sz w:val="28"/>
          <w:szCs w:val="28"/>
        </w:rPr>
      </w:pPr>
    </w:p>
    <w:p w:rsidR="00DD28D0" w:rsidRDefault="00DD28D0" w:rsidP="00C01759">
      <w:pPr>
        <w:rPr>
          <w:rFonts w:ascii="Candara" w:hAnsi="Candara"/>
          <w:b/>
          <w:i/>
          <w:sz w:val="28"/>
          <w:szCs w:val="28"/>
        </w:rPr>
      </w:pPr>
    </w:p>
    <w:p w:rsidR="00DD28D0" w:rsidRDefault="00DD28D0" w:rsidP="00C01759">
      <w:pPr>
        <w:rPr>
          <w:rFonts w:ascii="Candara" w:hAnsi="Candara"/>
          <w:b/>
          <w:i/>
          <w:sz w:val="28"/>
          <w:szCs w:val="28"/>
        </w:rPr>
      </w:pPr>
    </w:p>
    <w:p w:rsidR="00DD28D0" w:rsidRDefault="00DD28D0" w:rsidP="00C01759">
      <w:pPr>
        <w:rPr>
          <w:rFonts w:ascii="Candara" w:hAnsi="Candara"/>
          <w:b/>
          <w:i/>
          <w:sz w:val="28"/>
          <w:szCs w:val="28"/>
        </w:rPr>
      </w:pPr>
    </w:p>
    <w:p w:rsidR="00DD28D0" w:rsidRDefault="00DD28D0" w:rsidP="00C01759">
      <w:pPr>
        <w:rPr>
          <w:rFonts w:ascii="Candara" w:hAnsi="Candara"/>
          <w:b/>
          <w:i/>
          <w:sz w:val="28"/>
          <w:szCs w:val="28"/>
        </w:rPr>
      </w:pPr>
    </w:p>
    <w:p w:rsidR="00DD28D0" w:rsidRDefault="00DD28D0" w:rsidP="00C01759">
      <w:pPr>
        <w:rPr>
          <w:rFonts w:ascii="Candara" w:hAnsi="Candara"/>
          <w:b/>
          <w:i/>
          <w:sz w:val="28"/>
          <w:szCs w:val="28"/>
        </w:rPr>
      </w:pPr>
    </w:p>
    <w:p w:rsidR="00DD28D0" w:rsidRPr="00C76591" w:rsidRDefault="00DD28D0" w:rsidP="00C01759">
      <w:pPr>
        <w:rPr>
          <w:rFonts w:ascii="Candara" w:hAnsi="Candara"/>
          <w:b/>
          <w:i/>
          <w:sz w:val="28"/>
          <w:szCs w:val="28"/>
        </w:rPr>
      </w:pPr>
    </w:p>
    <w:p w:rsidR="00C30690" w:rsidRDefault="00C30690" w:rsidP="00C01759">
      <w:pPr>
        <w:rPr>
          <w:rFonts w:ascii="Candara" w:hAnsi="Candara"/>
          <w:b/>
          <w:i/>
          <w:sz w:val="28"/>
          <w:szCs w:val="28"/>
          <w:lang w:val="en-US"/>
        </w:rPr>
      </w:pPr>
    </w:p>
    <w:p w:rsidR="00C01759" w:rsidRPr="00C76591" w:rsidRDefault="00C01759" w:rsidP="00C01759">
      <w:pPr>
        <w:rPr>
          <w:rFonts w:ascii="Candara" w:hAnsi="Candara"/>
          <w:b/>
          <w:i/>
          <w:sz w:val="28"/>
          <w:szCs w:val="28"/>
        </w:rPr>
      </w:pPr>
      <w:r w:rsidRPr="00C76591">
        <w:rPr>
          <w:rFonts w:ascii="Candara" w:hAnsi="Candara"/>
          <w:b/>
          <w:i/>
          <w:sz w:val="28"/>
          <w:szCs w:val="28"/>
        </w:rPr>
        <w:lastRenderedPageBreak/>
        <w:t>Πρόταση διαδραστικού ηλεκτρονικού παιχνιδιού:</w:t>
      </w:r>
      <w:r w:rsidR="007B0505" w:rsidRPr="00C76591">
        <w:rPr>
          <w:rFonts w:ascii="Candara" w:hAnsi="Candara"/>
          <w:b/>
          <w:i/>
          <w:sz w:val="28"/>
          <w:szCs w:val="28"/>
        </w:rPr>
        <w:t xml:space="preserve"> </w:t>
      </w:r>
      <w:hyperlink r:id="rId5" w:history="1">
        <w:r w:rsidR="00655D20" w:rsidRPr="00C76591">
          <w:rPr>
            <w:rStyle w:val="-"/>
            <w:rFonts w:ascii="Candara" w:hAnsi="Candara"/>
            <w:b/>
            <w:i/>
            <w:sz w:val="28"/>
            <w:szCs w:val="28"/>
          </w:rPr>
          <w:t>http://users.sch.gr/ipap/Ellinikos%20Politismos/Yliko/askisis%20nea/parathetika-epitheton1.htm</w:t>
        </w:r>
      </w:hyperlink>
      <w:r w:rsidR="00655D20" w:rsidRPr="00C76591">
        <w:rPr>
          <w:rFonts w:ascii="Candara" w:hAnsi="Candara"/>
          <w:b/>
          <w:i/>
          <w:sz w:val="28"/>
          <w:szCs w:val="28"/>
        </w:rPr>
        <w:t xml:space="preserve"> </w:t>
      </w:r>
    </w:p>
    <w:p w:rsidR="00C90BD4" w:rsidRDefault="00572160" w:rsidP="00C01759">
      <w:pPr>
        <w:rPr>
          <w:rFonts w:ascii="Candara" w:hAnsi="Candara"/>
          <w:b/>
          <w:i/>
          <w:sz w:val="28"/>
          <w:szCs w:val="28"/>
        </w:rPr>
      </w:pPr>
      <w:hyperlink r:id="rId6" w:history="1">
        <w:r w:rsidRPr="00AE1015">
          <w:rPr>
            <w:rStyle w:val="-"/>
            <w:rFonts w:ascii="Candara" w:hAnsi="Candara"/>
            <w:b/>
            <w:i/>
            <w:sz w:val="28"/>
            <w:szCs w:val="28"/>
          </w:rPr>
          <w:t>http://inschool.gr/G3/LANG/EPITHETA-PARATHETIKA-SYGRITIKOS-LEARN-G3-LANG-MYcomplete-1311022300-tzortzisk/index.html</w:t>
        </w:r>
      </w:hyperlink>
      <w:r>
        <w:rPr>
          <w:rFonts w:ascii="Candara" w:hAnsi="Candara"/>
          <w:b/>
          <w:i/>
          <w:sz w:val="28"/>
          <w:szCs w:val="28"/>
        </w:rPr>
        <w:t xml:space="preserve"> </w:t>
      </w:r>
    </w:p>
    <w:p w:rsidR="00572160" w:rsidRPr="00C76591" w:rsidRDefault="00572160" w:rsidP="00C01759">
      <w:pPr>
        <w:rPr>
          <w:rFonts w:ascii="Candara" w:hAnsi="Candara"/>
          <w:b/>
          <w:i/>
          <w:sz w:val="28"/>
          <w:szCs w:val="28"/>
        </w:rPr>
      </w:pPr>
    </w:p>
    <w:p w:rsidR="00DB2E6D" w:rsidRPr="00DB2E6D" w:rsidRDefault="00C01759" w:rsidP="00C01759">
      <w:pPr>
        <w:rPr>
          <w:rStyle w:val="-"/>
          <w:color w:val="auto"/>
          <w:sz w:val="28"/>
          <w:szCs w:val="28"/>
          <w:u w:val="none"/>
        </w:rPr>
      </w:pPr>
      <w:r w:rsidRPr="00C76591">
        <w:rPr>
          <w:rFonts w:ascii="Candara" w:hAnsi="Candara"/>
          <w:b/>
          <w:i/>
          <w:sz w:val="28"/>
          <w:szCs w:val="28"/>
        </w:rPr>
        <w:t>Προτεινόμενη ιστοσελίδα:</w:t>
      </w:r>
      <w:r w:rsidR="00655D20" w:rsidRPr="00C76591">
        <w:rPr>
          <w:rFonts w:ascii="Candara" w:hAnsi="Candara"/>
        </w:rPr>
        <w:t xml:space="preserve"> </w:t>
      </w:r>
      <w:hyperlink r:id="rId7" w:history="1">
        <w:r w:rsidR="00DB2E6D" w:rsidRPr="00DB2E6D">
          <w:rPr>
            <w:rStyle w:val="-"/>
            <w:rFonts w:ascii="Candara" w:hAnsi="Candara"/>
            <w:b/>
            <w:i/>
            <w:sz w:val="28"/>
            <w:szCs w:val="28"/>
          </w:rPr>
          <w:t>http://teacherland.gr/lesson.php?id=334</w:t>
        </w:r>
      </w:hyperlink>
      <w:r w:rsidR="00DB2E6D" w:rsidRPr="00DB2E6D">
        <w:rPr>
          <w:rStyle w:val="-"/>
          <w:b/>
          <w:i/>
          <w:sz w:val="28"/>
          <w:szCs w:val="28"/>
        </w:rPr>
        <w:t xml:space="preserve"> </w:t>
      </w:r>
      <w:r w:rsidR="00DB2E6D" w:rsidRPr="00DB2E6D">
        <w:rPr>
          <w:rStyle w:val="-"/>
          <w:color w:val="auto"/>
          <w:sz w:val="28"/>
          <w:szCs w:val="28"/>
          <w:u w:val="none"/>
        </w:rPr>
        <w:t>(Γ’ Δημοτικού)</w:t>
      </w:r>
    </w:p>
    <w:p w:rsidR="00C01759" w:rsidRPr="00DB2E6D" w:rsidRDefault="00AE0147" w:rsidP="00C01759">
      <w:pPr>
        <w:rPr>
          <w:rStyle w:val="-"/>
          <w:color w:val="auto"/>
          <w:sz w:val="28"/>
          <w:szCs w:val="28"/>
          <w:u w:val="none"/>
        </w:rPr>
      </w:pPr>
      <w:hyperlink r:id="rId8" w:history="1">
        <w:r w:rsidR="00DB2E6D" w:rsidRPr="00DB2E6D">
          <w:rPr>
            <w:rStyle w:val="-"/>
            <w:rFonts w:ascii="Candara" w:hAnsi="Candara"/>
            <w:b/>
            <w:i/>
            <w:sz w:val="28"/>
            <w:szCs w:val="28"/>
          </w:rPr>
          <w:t>http://teacherland.gr/lesson.php?id=698</w:t>
        </w:r>
      </w:hyperlink>
      <w:r w:rsidR="00DB2E6D" w:rsidRPr="00DB2E6D">
        <w:rPr>
          <w:rStyle w:val="-"/>
          <w:b/>
          <w:i/>
          <w:sz w:val="28"/>
          <w:szCs w:val="28"/>
        </w:rPr>
        <w:t xml:space="preserve"> </w:t>
      </w:r>
      <w:r w:rsidR="00DB2E6D" w:rsidRPr="00DB2E6D">
        <w:rPr>
          <w:rStyle w:val="-"/>
          <w:color w:val="auto"/>
          <w:sz w:val="28"/>
          <w:szCs w:val="28"/>
          <w:u w:val="none"/>
        </w:rPr>
        <w:t>(</w:t>
      </w:r>
      <w:r w:rsidR="00DB2E6D">
        <w:rPr>
          <w:rStyle w:val="-"/>
          <w:color w:val="auto"/>
          <w:sz w:val="28"/>
          <w:szCs w:val="28"/>
          <w:u w:val="none"/>
        </w:rPr>
        <w:t>Δ</w:t>
      </w:r>
      <w:r w:rsidR="00DB2E6D" w:rsidRPr="00DB2E6D">
        <w:rPr>
          <w:rStyle w:val="-"/>
          <w:color w:val="auto"/>
          <w:sz w:val="28"/>
          <w:szCs w:val="28"/>
          <w:u w:val="none"/>
        </w:rPr>
        <w:t>’ Δημοτικού)</w:t>
      </w:r>
    </w:p>
    <w:p w:rsidR="00C90BD4" w:rsidRPr="00C76591" w:rsidRDefault="00C90BD4" w:rsidP="00C01759">
      <w:pPr>
        <w:rPr>
          <w:rStyle w:val="-"/>
          <w:rFonts w:ascii="Candara" w:hAnsi="Candara"/>
        </w:rPr>
      </w:pPr>
    </w:p>
    <w:p w:rsidR="00C01759" w:rsidRPr="00C90BD4" w:rsidRDefault="00C01759" w:rsidP="00A81160">
      <w:pPr>
        <w:spacing w:after="0"/>
        <w:rPr>
          <w:rFonts w:ascii="Candara" w:hAnsi="Candara"/>
          <w:i/>
          <w:sz w:val="28"/>
          <w:szCs w:val="28"/>
        </w:rPr>
      </w:pPr>
      <w:r w:rsidRPr="00C76591">
        <w:rPr>
          <w:rFonts w:ascii="Candara" w:hAnsi="Candara"/>
          <w:b/>
          <w:i/>
          <w:sz w:val="28"/>
          <w:szCs w:val="28"/>
        </w:rPr>
        <w:t>Πρόταση ανάγνωσης βιβλίου:</w:t>
      </w:r>
      <w:r w:rsidR="00A81160" w:rsidRPr="00C76591">
        <w:rPr>
          <w:rFonts w:ascii="Candara" w:hAnsi="Candara"/>
          <w:b/>
          <w:i/>
          <w:sz w:val="28"/>
          <w:szCs w:val="28"/>
        </w:rPr>
        <w:t xml:space="preserve"> </w:t>
      </w:r>
      <w:r w:rsidR="00A81160" w:rsidRPr="00C90BD4">
        <w:rPr>
          <w:rFonts w:ascii="Candara" w:hAnsi="Candara"/>
          <w:i/>
          <w:sz w:val="28"/>
          <w:szCs w:val="28"/>
        </w:rPr>
        <w:t xml:space="preserve">Σαρή Ζ. </w:t>
      </w:r>
      <w:r w:rsidR="00AA3417" w:rsidRPr="00C90BD4">
        <w:rPr>
          <w:rFonts w:ascii="Candara" w:hAnsi="Candara"/>
          <w:i/>
          <w:sz w:val="28"/>
          <w:szCs w:val="28"/>
        </w:rPr>
        <w:t xml:space="preserve">(2011)  </w:t>
      </w:r>
      <w:r w:rsidR="00A81160" w:rsidRPr="00C90BD4">
        <w:rPr>
          <w:rFonts w:ascii="Candara" w:hAnsi="Candara"/>
          <w:i/>
          <w:sz w:val="28"/>
          <w:szCs w:val="28"/>
        </w:rPr>
        <w:t xml:space="preserve">«Ο θησαυρός της </w:t>
      </w:r>
      <w:proofErr w:type="spellStart"/>
      <w:r w:rsidR="00A81160" w:rsidRPr="00C90BD4">
        <w:rPr>
          <w:rFonts w:ascii="Candara" w:hAnsi="Candara"/>
          <w:i/>
          <w:sz w:val="28"/>
          <w:szCs w:val="28"/>
        </w:rPr>
        <w:t>Βαγίας</w:t>
      </w:r>
      <w:proofErr w:type="spellEnd"/>
      <w:r w:rsidR="00A81160" w:rsidRPr="00C90BD4">
        <w:rPr>
          <w:rFonts w:ascii="Candara" w:hAnsi="Candara"/>
          <w:i/>
          <w:sz w:val="28"/>
          <w:szCs w:val="28"/>
        </w:rPr>
        <w:t>» Αθήνα: Πατάκης</w:t>
      </w:r>
    </w:p>
    <w:p w:rsidR="00BD763C" w:rsidRPr="00C76591" w:rsidRDefault="00C01759" w:rsidP="00C01759">
      <w:pPr>
        <w:tabs>
          <w:tab w:val="left" w:pos="3600"/>
        </w:tabs>
        <w:rPr>
          <w:rFonts w:ascii="Candara" w:hAnsi="Candara"/>
          <w:sz w:val="36"/>
          <w:szCs w:val="36"/>
        </w:rPr>
      </w:pPr>
      <w:r w:rsidRPr="00C76591">
        <w:rPr>
          <w:rFonts w:ascii="Candara" w:hAnsi="Candara"/>
          <w:sz w:val="36"/>
          <w:szCs w:val="36"/>
        </w:rPr>
        <w:tab/>
      </w:r>
    </w:p>
    <w:sectPr w:rsidR="00BD763C" w:rsidRPr="00C76591" w:rsidSect="00C01759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78D7"/>
    <w:multiLevelType w:val="hybridMultilevel"/>
    <w:tmpl w:val="F6E65D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35664"/>
    <w:multiLevelType w:val="hybridMultilevel"/>
    <w:tmpl w:val="FF5284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5AB8"/>
    <w:rsid w:val="00011C0B"/>
    <w:rsid w:val="00025AB8"/>
    <w:rsid w:val="00071B53"/>
    <w:rsid w:val="000B5179"/>
    <w:rsid w:val="001027EE"/>
    <w:rsid w:val="001375A6"/>
    <w:rsid w:val="001D2FAE"/>
    <w:rsid w:val="001D54C2"/>
    <w:rsid w:val="00281239"/>
    <w:rsid w:val="002D3CE1"/>
    <w:rsid w:val="002F7BCC"/>
    <w:rsid w:val="0032519D"/>
    <w:rsid w:val="003251E8"/>
    <w:rsid w:val="00332EF5"/>
    <w:rsid w:val="003624B4"/>
    <w:rsid w:val="00363D6D"/>
    <w:rsid w:val="003879FC"/>
    <w:rsid w:val="0039750E"/>
    <w:rsid w:val="003A23EA"/>
    <w:rsid w:val="003A76E2"/>
    <w:rsid w:val="004111B8"/>
    <w:rsid w:val="0042505A"/>
    <w:rsid w:val="00452E98"/>
    <w:rsid w:val="00453781"/>
    <w:rsid w:val="004A15FD"/>
    <w:rsid w:val="004C181F"/>
    <w:rsid w:val="0055326E"/>
    <w:rsid w:val="00572160"/>
    <w:rsid w:val="005E3F1F"/>
    <w:rsid w:val="00616B30"/>
    <w:rsid w:val="00617A14"/>
    <w:rsid w:val="006273E3"/>
    <w:rsid w:val="00645D61"/>
    <w:rsid w:val="00655D20"/>
    <w:rsid w:val="007B0505"/>
    <w:rsid w:val="00926D08"/>
    <w:rsid w:val="00955262"/>
    <w:rsid w:val="009879C3"/>
    <w:rsid w:val="009E3DE1"/>
    <w:rsid w:val="00A5284D"/>
    <w:rsid w:val="00A765DB"/>
    <w:rsid w:val="00A81160"/>
    <w:rsid w:val="00A831AD"/>
    <w:rsid w:val="00AA3417"/>
    <w:rsid w:val="00AE0147"/>
    <w:rsid w:val="00BD763C"/>
    <w:rsid w:val="00BF6F32"/>
    <w:rsid w:val="00C01759"/>
    <w:rsid w:val="00C30690"/>
    <w:rsid w:val="00C704D2"/>
    <w:rsid w:val="00C76591"/>
    <w:rsid w:val="00C90BD4"/>
    <w:rsid w:val="00D312C7"/>
    <w:rsid w:val="00D6177D"/>
    <w:rsid w:val="00D61CA1"/>
    <w:rsid w:val="00D9420E"/>
    <w:rsid w:val="00DA0CAF"/>
    <w:rsid w:val="00DB2E6D"/>
    <w:rsid w:val="00DD28D0"/>
    <w:rsid w:val="00DE7D96"/>
    <w:rsid w:val="00DF6399"/>
    <w:rsid w:val="00E1673D"/>
    <w:rsid w:val="00E30E89"/>
    <w:rsid w:val="00E52937"/>
    <w:rsid w:val="00E8021C"/>
    <w:rsid w:val="00EA6095"/>
    <w:rsid w:val="00F05E52"/>
    <w:rsid w:val="00F6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71B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0505"/>
    <w:pPr>
      <w:ind w:left="720"/>
      <w:contextualSpacing/>
    </w:pPr>
  </w:style>
  <w:style w:type="table" w:styleId="1-3">
    <w:name w:val="Medium Grid 1 Accent 3"/>
    <w:basedOn w:val="a1"/>
    <w:uiPriority w:val="67"/>
    <w:rsid w:val="00C90B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5">
    <w:name w:val="Medium Grid 1 Accent 5"/>
    <w:basedOn w:val="a1"/>
    <w:uiPriority w:val="67"/>
    <w:rsid w:val="00C90B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-0">
    <w:name w:val="FollowedHyperlink"/>
    <w:basedOn w:val="a0"/>
    <w:uiPriority w:val="99"/>
    <w:semiHidden/>
    <w:unhideWhenUsed/>
    <w:rsid w:val="00C306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land.gr/lesson.php?id=6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herland.gr/lesson.php?id=3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school.gr/G3/LANG/EPITHETA-PARATHETIKA-SYGRITIKOS-LEARN-G3-LANG-MYcomplete-1311022300-tzortzisk/index.html" TargetMode="External"/><Relationship Id="rId5" Type="http://schemas.openxmlformats.org/officeDocument/2006/relationships/hyperlink" Target="http://users.sch.gr/ipap/Ellinikos%20Politismos/Yliko/askisis%20nea/parathetika-epitheton1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johnhelen</dc:creator>
  <cp:lastModifiedBy>ολινα</cp:lastModifiedBy>
  <cp:revision>6</cp:revision>
  <dcterms:created xsi:type="dcterms:W3CDTF">2017-06-30T17:11:00Z</dcterms:created>
  <dcterms:modified xsi:type="dcterms:W3CDTF">2017-08-26T18:29:00Z</dcterms:modified>
</cp:coreProperties>
</file>