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5D" w:rsidRPr="00CA3773" w:rsidRDefault="00B87EFA" w:rsidP="00B87EFA">
      <w:pPr>
        <w:rPr>
          <w:sz w:val="28"/>
          <w:szCs w:val="28"/>
        </w:rPr>
      </w:pPr>
      <w:r>
        <w:rPr>
          <w:b/>
          <w:i/>
          <w:noProof/>
          <w:sz w:val="36"/>
          <w:szCs w:val="36"/>
          <w:lang w:eastAsia="el-GR"/>
        </w:rPr>
        <w:pict>
          <v:roundrect id="_x0000_s1026" style="position:absolute;margin-left:363.95pt;margin-top:3.45pt;width:142.85pt;height:43.2pt;z-index:251657728" arcsize="10923f" strokeweight="1pt">
            <v:stroke dashstyle="dash"/>
            <v:shadow color="#868686"/>
            <v:textbox>
              <w:txbxContent>
                <w:p w:rsidR="00A51C5D" w:rsidRPr="00402889" w:rsidRDefault="00A51C5D" w:rsidP="00A51C5D">
                  <w:pPr>
                    <w:rPr>
                      <w:b/>
                      <w:i/>
                    </w:rPr>
                  </w:pPr>
                  <w:r w:rsidRPr="00402889">
                    <w:rPr>
                      <w:b/>
                      <w:i/>
                    </w:rPr>
                    <w:t>Ημερομηνία:</w:t>
                  </w:r>
                </w:p>
              </w:txbxContent>
            </v:textbox>
          </v:roundrect>
        </w:pict>
      </w:r>
      <w:r>
        <w:rPr>
          <w:b/>
          <w:i/>
          <w:sz w:val="36"/>
          <w:szCs w:val="36"/>
        </w:rPr>
        <w:t xml:space="preserve">Μαθηματικά </w:t>
      </w:r>
      <w:r>
        <w:rPr>
          <w:b/>
          <w:i/>
          <w:sz w:val="36"/>
          <w:szCs w:val="36"/>
          <w:lang w:val="en-US"/>
        </w:rPr>
        <w:t>B</w:t>
      </w:r>
      <w:r w:rsidR="001E644F">
        <w:rPr>
          <w:b/>
          <w:i/>
          <w:sz w:val="36"/>
          <w:szCs w:val="36"/>
        </w:rPr>
        <w:t>΄</w:t>
      </w:r>
      <w:r w:rsidR="00A51C5D" w:rsidRPr="00882DF6">
        <w:rPr>
          <w:b/>
          <w:i/>
          <w:sz w:val="36"/>
          <w:szCs w:val="36"/>
        </w:rPr>
        <w:t xml:space="preserve"> Δημοτικού</w:t>
      </w:r>
    </w:p>
    <w:p w:rsidR="00A51C5D" w:rsidRPr="00B87EFA" w:rsidRDefault="00A51C5D" w:rsidP="00B87EFA">
      <w:pPr>
        <w:rPr>
          <w:rFonts w:ascii="Comic Sans MS" w:hAnsi="Comic Sans MS"/>
          <w:b/>
          <w:i/>
          <w:sz w:val="36"/>
          <w:szCs w:val="36"/>
        </w:rPr>
      </w:pPr>
      <w:r w:rsidRPr="00B87EFA">
        <w:rPr>
          <w:rFonts w:ascii="Comic Sans MS" w:hAnsi="Comic Sans MS"/>
          <w:b/>
          <w:i/>
          <w:sz w:val="36"/>
          <w:szCs w:val="36"/>
        </w:rPr>
        <w:t>Σχέδιο Μαθήματος</w:t>
      </w:r>
    </w:p>
    <w:p w:rsidR="00A51C5D" w:rsidRDefault="0045687A" w:rsidP="00A51C5D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Κεφάλαιο</w:t>
      </w:r>
      <w:r w:rsidR="00A30C10">
        <w:rPr>
          <w:rFonts w:ascii="Comic Sans MS" w:hAnsi="Comic Sans MS"/>
          <w:b/>
          <w:sz w:val="40"/>
          <w:szCs w:val="40"/>
        </w:rPr>
        <w:t xml:space="preserve"> 12ο</w:t>
      </w:r>
      <w:r>
        <w:rPr>
          <w:rFonts w:ascii="Comic Sans MS" w:hAnsi="Comic Sans MS"/>
          <w:b/>
          <w:sz w:val="40"/>
          <w:szCs w:val="40"/>
        </w:rPr>
        <w:t>:</w:t>
      </w:r>
      <w:r w:rsidR="00A30C10">
        <w:rPr>
          <w:rFonts w:ascii="Comic Sans MS" w:hAnsi="Comic Sans MS"/>
          <w:b/>
          <w:sz w:val="40"/>
          <w:szCs w:val="40"/>
        </w:rPr>
        <w:t xml:space="preserve"> </w:t>
      </w:r>
      <w:r w:rsidR="009A5E5E">
        <w:rPr>
          <w:rFonts w:ascii="Comic Sans MS" w:hAnsi="Comic Sans MS"/>
          <w:b/>
          <w:sz w:val="40"/>
          <w:szCs w:val="40"/>
        </w:rPr>
        <w:t>Υπολογίζω</w:t>
      </w:r>
      <w:r w:rsidR="00A30C10">
        <w:rPr>
          <w:rFonts w:ascii="Comic Sans MS" w:hAnsi="Comic Sans MS"/>
          <w:b/>
          <w:sz w:val="40"/>
          <w:szCs w:val="40"/>
        </w:rPr>
        <w:t xml:space="preserve"> τα </w:t>
      </w:r>
      <w:r w:rsidR="009A5E5E">
        <w:rPr>
          <w:rFonts w:ascii="Comic Sans MS" w:hAnsi="Comic Sans MS"/>
          <w:b/>
          <w:sz w:val="40"/>
          <w:szCs w:val="40"/>
        </w:rPr>
        <w:t>ρέστα</w:t>
      </w:r>
      <w:r>
        <w:rPr>
          <w:rFonts w:ascii="Comic Sans MS" w:hAnsi="Comic Sans MS"/>
          <w:b/>
          <w:sz w:val="40"/>
          <w:szCs w:val="40"/>
        </w:rPr>
        <w:t xml:space="preserve"> </w:t>
      </w:r>
    </w:p>
    <w:p w:rsidR="00A51C5D" w:rsidRPr="006416E8" w:rsidRDefault="00A51C5D" w:rsidP="00B87EFA">
      <w:pPr>
        <w:spacing w:after="0" w:line="240" w:lineRule="auto"/>
      </w:pPr>
      <w:r w:rsidRPr="000D559B">
        <w:rPr>
          <w:b/>
          <w:i/>
          <w:sz w:val="28"/>
          <w:szCs w:val="28"/>
        </w:rPr>
        <w:t>Χρόνος :</w:t>
      </w:r>
      <w:r>
        <w:rPr>
          <w:b/>
          <w:i/>
          <w:sz w:val="36"/>
          <w:szCs w:val="36"/>
        </w:rPr>
        <w:t xml:space="preserve"> </w:t>
      </w:r>
      <w:r w:rsidR="00A30C10">
        <w:rPr>
          <w:sz w:val="28"/>
          <w:szCs w:val="28"/>
        </w:rPr>
        <w:t>2</w:t>
      </w:r>
      <w:r w:rsidR="0045687A" w:rsidRPr="0045687A">
        <w:rPr>
          <w:sz w:val="28"/>
          <w:szCs w:val="28"/>
        </w:rPr>
        <w:t xml:space="preserve"> </w:t>
      </w:r>
      <w:r>
        <w:rPr>
          <w:sz w:val="28"/>
          <w:szCs w:val="28"/>
        </w:rPr>
        <w:t>διδακτικές</w:t>
      </w:r>
      <w:r w:rsidRPr="00A74AE0">
        <w:rPr>
          <w:sz w:val="28"/>
          <w:szCs w:val="28"/>
        </w:rPr>
        <w:t xml:space="preserve"> περίοδο</w:t>
      </w:r>
      <w:r>
        <w:rPr>
          <w:sz w:val="28"/>
          <w:szCs w:val="28"/>
        </w:rPr>
        <w:t>ι</w:t>
      </w:r>
    </w:p>
    <w:p w:rsidR="00A51C5D" w:rsidRDefault="00A51C5D" w:rsidP="00B87EFA">
      <w:pPr>
        <w:spacing w:after="0" w:line="240" w:lineRule="auto"/>
        <w:rPr>
          <w:sz w:val="28"/>
          <w:szCs w:val="28"/>
          <w:lang w:val="en-US"/>
        </w:rPr>
      </w:pPr>
      <w:r w:rsidRPr="000D559B">
        <w:rPr>
          <w:b/>
          <w:i/>
          <w:sz w:val="28"/>
          <w:szCs w:val="28"/>
        </w:rPr>
        <w:t>Τεχνολογικό πλαίσιο:</w:t>
      </w:r>
      <w:r w:rsidRPr="006416E8">
        <w:rPr>
          <w:sz w:val="28"/>
          <w:szCs w:val="28"/>
        </w:rPr>
        <w:t xml:space="preserve"> </w:t>
      </w:r>
      <w:r w:rsidRPr="00A74AE0">
        <w:rPr>
          <w:sz w:val="28"/>
          <w:szCs w:val="28"/>
        </w:rPr>
        <w:t>Χρήση διαδραστικού πίνακα</w:t>
      </w:r>
    </w:p>
    <w:p w:rsidR="00B87EFA" w:rsidRPr="00B87EFA" w:rsidRDefault="00B87EFA" w:rsidP="00B87EFA">
      <w:pPr>
        <w:spacing w:after="0" w:line="240" w:lineRule="auto"/>
        <w:rPr>
          <w:b/>
          <w:i/>
          <w:sz w:val="36"/>
          <w:szCs w:val="36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012"/>
      </w:tblGrid>
      <w:tr w:rsidR="00A51C5D" w:rsidRPr="009C7C17" w:rsidTr="00B87EFA">
        <w:trPr>
          <w:jc w:val="center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A51C5D" w:rsidRPr="009437A4" w:rsidRDefault="00A51C5D" w:rsidP="0079013D">
            <w:pPr>
              <w:spacing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437A4">
              <w:rPr>
                <w:b/>
                <w:color w:val="000000"/>
                <w:sz w:val="28"/>
                <w:szCs w:val="28"/>
              </w:rPr>
              <w:t>Εκμαίευση</w:t>
            </w:r>
            <w:r>
              <w:rPr>
                <w:b/>
                <w:color w:val="000000"/>
                <w:sz w:val="28"/>
                <w:szCs w:val="28"/>
              </w:rPr>
              <w:t xml:space="preserve"> - </w:t>
            </w:r>
            <w:r w:rsidRPr="009437A4">
              <w:rPr>
                <w:b/>
                <w:color w:val="000000"/>
                <w:sz w:val="28"/>
                <w:szCs w:val="28"/>
              </w:rPr>
              <w:t>Νέα γνώση</w:t>
            </w:r>
          </w:p>
        </w:tc>
        <w:tc>
          <w:tcPr>
            <w:tcW w:w="501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A51C5D" w:rsidRDefault="00A51C5D" w:rsidP="0079013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ΒΜ σελ. </w:t>
            </w:r>
            <w:r w:rsidR="00A30C10">
              <w:rPr>
                <w:rFonts w:ascii="Times New Roman" w:hAnsi="Times New Roman"/>
                <w:bCs/>
                <w:sz w:val="24"/>
                <w:szCs w:val="24"/>
              </w:rPr>
              <w:t>36 - 37</w:t>
            </w:r>
          </w:p>
          <w:p w:rsidR="00A51C5D" w:rsidRPr="008B0F7B" w:rsidRDefault="00A51C5D" w:rsidP="0079013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PowerPoint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Κεφάλαιο </w:t>
            </w:r>
            <w:r w:rsidR="00A30C10">
              <w:rPr>
                <w:rFonts w:ascii="Times New Roman" w:hAnsi="Times New Roman"/>
                <w:bCs/>
                <w:sz w:val="24"/>
                <w:szCs w:val="24"/>
              </w:rPr>
              <w:t>12ο</w:t>
            </w:r>
          </w:p>
        </w:tc>
      </w:tr>
      <w:tr w:rsidR="00A51C5D" w:rsidRPr="009C7C17" w:rsidTr="00B87EFA">
        <w:trPr>
          <w:jc w:val="center"/>
        </w:trPr>
        <w:tc>
          <w:tcPr>
            <w:tcW w:w="35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A51C5D" w:rsidRPr="009437A4" w:rsidRDefault="00A51C5D" w:rsidP="0079013D">
            <w:pPr>
              <w:spacing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437A4">
              <w:rPr>
                <w:b/>
                <w:color w:val="000000"/>
                <w:sz w:val="28"/>
                <w:szCs w:val="28"/>
              </w:rPr>
              <w:t>Εμπέδωση &amp; Εφαρμογή</w:t>
            </w:r>
          </w:p>
        </w:tc>
        <w:tc>
          <w:tcPr>
            <w:tcW w:w="5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A51C5D" w:rsidRPr="0019328B" w:rsidRDefault="00A51C5D" w:rsidP="0079013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ΤΕ σελ.</w:t>
            </w:r>
            <w:r w:rsidR="00ED04F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30C10">
              <w:rPr>
                <w:rFonts w:ascii="Times New Roman" w:hAnsi="Times New Roman"/>
                <w:bCs/>
                <w:sz w:val="24"/>
                <w:szCs w:val="24"/>
              </w:rPr>
              <w:t>30 - 31</w:t>
            </w:r>
          </w:p>
        </w:tc>
      </w:tr>
      <w:tr w:rsidR="00A51C5D" w:rsidRPr="009C7C17" w:rsidTr="00B87EFA">
        <w:trPr>
          <w:jc w:val="center"/>
        </w:trPr>
        <w:tc>
          <w:tcPr>
            <w:tcW w:w="351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/>
          </w:tcPr>
          <w:p w:rsidR="00A51C5D" w:rsidRPr="009437A4" w:rsidRDefault="00A51C5D" w:rsidP="0079013D">
            <w:pPr>
              <w:spacing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437A4">
              <w:rPr>
                <w:b/>
                <w:color w:val="000000"/>
                <w:sz w:val="28"/>
                <w:szCs w:val="28"/>
              </w:rPr>
              <w:t>Εργασία για το σπίτι</w:t>
            </w:r>
          </w:p>
        </w:tc>
        <w:tc>
          <w:tcPr>
            <w:tcW w:w="501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A51C5D" w:rsidRPr="00ED04F5" w:rsidRDefault="00A51C5D" w:rsidP="0079013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ΦΕ Κεφάλαιο  </w:t>
            </w:r>
            <w:r w:rsidR="00A30C10">
              <w:rPr>
                <w:rFonts w:ascii="Times New Roman" w:hAnsi="Times New Roman"/>
                <w:bCs/>
                <w:sz w:val="24"/>
                <w:szCs w:val="24"/>
              </w:rPr>
              <w:t>12ο</w:t>
            </w:r>
          </w:p>
        </w:tc>
      </w:tr>
    </w:tbl>
    <w:p w:rsidR="00A51C5D" w:rsidRDefault="00A51C5D" w:rsidP="00A51C5D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A51C5D" w:rsidRDefault="00A51C5D" w:rsidP="00A51C5D"/>
    <w:p w:rsidR="001952D8" w:rsidRPr="00A81C23" w:rsidRDefault="001952D8" w:rsidP="001E644F">
      <w:pPr>
        <w:spacing w:after="0" w:line="240" w:lineRule="auto"/>
        <w:rPr>
          <w:b/>
          <w:i/>
          <w:sz w:val="28"/>
          <w:szCs w:val="28"/>
        </w:rPr>
      </w:pPr>
    </w:p>
    <w:p w:rsidR="00630B15" w:rsidRPr="00630B15" w:rsidRDefault="001952D8" w:rsidP="001E644F">
      <w:pPr>
        <w:spacing w:after="0" w:line="240" w:lineRule="auto"/>
        <w:rPr>
          <w:b/>
          <w:i/>
          <w:sz w:val="28"/>
          <w:szCs w:val="28"/>
        </w:rPr>
      </w:pPr>
      <w:r w:rsidRPr="00A81C23">
        <w:rPr>
          <w:b/>
          <w:i/>
          <w:sz w:val="28"/>
          <w:szCs w:val="28"/>
        </w:rPr>
        <w:t>Ομαδική Δραστηριότητα:</w:t>
      </w:r>
      <w:r w:rsidR="00630B15" w:rsidRPr="00630B15">
        <w:rPr>
          <w:b/>
          <w:i/>
          <w:sz w:val="28"/>
          <w:szCs w:val="28"/>
        </w:rPr>
        <w:t xml:space="preserve"> </w:t>
      </w:r>
      <w:r w:rsidR="00630B15" w:rsidRPr="00630B15">
        <w:rPr>
          <w:sz w:val="28"/>
          <w:szCs w:val="28"/>
        </w:rPr>
        <w:t xml:space="preserve">Το </w:t>
      </w:r>
      <w:r w:rsidR="009A5E5E" w:rsidRPr="00630B15">
        <w:rPr>
          <w:sz w:val="28"/>
          <w:szCs w:val="28"/>
        </w:rPr>
        <w:t>μαγαζάκι</w:t>
      </w:r>
      <w:r w:rsidR="00630B15" w:rsidRPr="00630B15">
        <w:rPr>
          <w:sz w:val="28"/>
          <w:szCs w:val="28"/>
        </w:rPr>
        <w:t xml:space="preserve"> (</w:t>
      </w:r>
      <w:r w:rsidR="00B06019">
        <w:rPr>
          <w:sz w:val="28"/>
          <w:szCs w:val="28"/>
        </w:rPr>
        <w:t>περιγράφεται</w:t>
      </w:r>
      <w:r w:rsidR="00630B15" w:rsidRPr="00630B15">
        <w:rPr>
          <w:sz w:val="28"/>
          <w:szCs w:val="28"/>
        </w:rPr>
        <w:t xml:space="preserve"> παρακατω)</w:t>
      </w:r>
    </w:p>
    <w:p w:rsidR="00B06019" w:rsidRDefault="00B06019" w:rsidP="001E644F">
      <w:pPr>
        <w:spacing w:after="0" w:line="240" w:lineRule="auto"/>
        <w:rPr>
          <w:b/>
          <w:i/>
          <w:sz w:val="28"/>
          <w:szCs w:val="28"/>
        </w:rPr>
      </w:pPr>
    </w:p>
    <w:p w:rsidR="001952D8" w:rsidRPr="00A81C23" w:rsidRDefault="001952D8" w:rsidP="001E644F">
      <w:pPr>
        <w:spacing w:after="0" w:line="240" w:lineRule="auto"/>
        <w:rPr>
          <w:b/>
          <w:i/>
          <w:sz w:val="28"/>
          <w:szCs w:val="28"/>
        </w:rPr>
      </w:pPr>
      <w:r w:rsidRPr="00A81C23">
        <w:rPr>
          <w:b/>
          <w:i/>
          <w:sz w:val="28"/>
          <w:szCs w:val="28"/>
        </w:rPr>
        <w:t>Πρόταση διαδραστικού ηλεκτρονικού παιχνιδιού:</w:t>
      </w:r>
    </w:p>
    <w:p w:rsidR="00A51C5D" w:rsidRPr="00B06019" w:rsidRDefault="00B06019" w:rsidP="001E644F">
      <w:pPr>
        <w:spacing w:after="0"/>
        <w:rPr>
          <w:sz w:val="36"/>
          <w:szCs w:val="36"/>
          <w:u w:val="dash"/>
        </w:rPr>
      </w:pPr>
      <w:hyperlink r:id="rId7" w:history="1">
        <w:r w:rsidRPr="00B06019">
          <w:rPr>
            <w:rStyle w:val="-"/>
            <w:sz w:val="36"/>
            <w:szCs w:val="36"/>
          </w:rPr>
          <w:t>http://junior2.gr/games/eurogame/</w:t>
        </w:r>
      </w:hyperlink>
    </w:p>
    <w:p w:rsidR="00B06019" w:rsidRDefault="00B06019" w:rsidP="00A51C5D">
      <w:pPr>
        <w:rPr>
          <w:b/>
          <w:i/>
          <w:sz w:val="28"/>
          <w:szCs w:val="28"/>
          <w:u w:val="dash"/>
        </w:rPr>
      </w:pPr>
    </w:p>
    <w:p w:rsidR="00A51C5D" w:rsidRPr="00A81C23" w:rsidRDefault="00A51C5D" w:rsidP="00A51C5D">
      <w:pPr>
        <w:rPr>
          <w:b/>
          <w:i/>
          <w:sz w:val="28"/>
          <w:szCs w:val="28"/>
        </w:rPr>
      </w:pPr>
      <w:r w:rsidRPr="00A81C23">
        <w:rPr>
          <w:b/>
          <w:i/>
          <w:sz w:val="28"/>
          <w:szCs w:val="28"/>
          <w:u w:val="dash"/>
        </w:rPr>
        <w:t>Ασκήσεις που δυσκόλεψαν τους μαθητές:</w:t>
      </w:r>
      <w:r w:rsidRPr="00A81C23">
        <w:rPr>
          <w:b/>
          <w:i/>
          <w:sz w:val="28"/>
          <w:szCs w:val="28"/>
        </w:rPr>
        <w:t>………………………………………</w:t>
      </w:r>
      <w:r w:rsidR="00A81C23" w:rsidRPr="00A81C23">
        <w:rPr>
          <w:b/>
          <w:i/>
          <w:sz w:val="28"/>
          <w:szCs w:val="28"/>
        </w:rPr>
        <w:t>……………………………….</w:t>
      </w:r>
    </w:p>
    <w:p w:rsidR="00A51C5D" w:rsidRPr="00B06019" w:rsidRDefault="00A51C5D" w:rsidP="00A51C5D">
      <w:pPr>
        <w:rPr>
          <w:b/>
          <w:i/>
          <w:sz w:val="28"/>
          <w:szCs w:val="28"/>
        </w:rPr>
      </w:pPr>
      <w:r w:rsidRPr="00A81C23">
        <w:rPr>
          <w:b/>
          <w:i/>
          <w:sz w:val="28"/>
          <w:szCs w:val="28"/>
        </w:rPr>
        <w:t>Σημειώσεις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1C23" w:rsidRPr="00B06019">
        <w:rPr>
          <w:b/>
          <w:i/>
          <w:sz w:val="28"/>
          <w:szCs w:val="28"/>
        </w:rPr>
        <w:t>………………………………………………………………………………………………………………………………</w:t>
      </w:r>
    </w:p>
    <w:p w:rsidR="0018780C" w:rsidRDefault="0018780C"/>
    <w:p w:rsidR="0092507C" w:rsidRDefault="0092507C"/>
    <w:p w:rsidR="0092507C" w:rsidRDefault="0092507C"/>
    <w:p w:rsidR="0092507C" w:rsidRDefault="0092507C"/>
    <w:p w:rsidR="0092507C" w:rsidRDefault="0092507C"/>
    <w:p w:rsidR="00630B15" w:rsidRDefault="00630B15"/>
    <w:p w:rsidR="00630B15" w:rsidRDefault="00630B15"/>
    <w:p w:rsidR="00630B15" w:rsidRDefault="00630B15"/>
    <w:p w:rsidR="00630B15" w:rsidRPr="00DD346D" w:rsidRDefault="00630B15" w:rsidP="00DD346D">
      <w:pPr>
        <w:jc w:val="both"/>
        <w:rPr>
          <w:b/>
          <w:sz w:val="28"/>
          <w:szCs w:val="28"/>
        </w:rPr>
      </w:pPr>
      <w:r w:rsidRPr="00DD346D">
        <w:rPr>
          <w:b/>
          <w:sz w:val="28"/>
          <w:szCs w:val="28"/>
        </w:rPr>
        <w:lastRenderedPageBreak/>
        <w:t xml:space="preserve">Το </w:t>
      </w:r>
      <w:r w:rsidR="009A5E5E" w:rsidRPr="00DD346D">
        <w:rPr>
          <w:b/>
          <w:sz w:val="28"/>
          <w:szCs w:val="28"/>
        </w:rPr>
        <w:t>μαγαζάκι</w:t>
      </w:r>
    </w:p>
    <w:p w:rsidR="00630B15" w:rsidRPr="00DD346D" w:rsidRDefault="009A5E5E" w:rsidP="00DD346D">
      <w:pPr>
        <w:jc w:val="both"/>
        <w:rPr>
          <w:sz w:val="28"/>
          <w:szCs w:val="28"/>
        </w:rPr>
      </w:pPr>
      <w:r w:rsidRPr="00DD346D">
        <w:rPr>
          <w:b/>
          <w:sz w:val="28"/>
          <w:szCs w:val="28"/>
        </w:rPr>
        <w:t>Κατασκευή</w:t>
      </w:r>
      <w:r w:rsidR="00630B15" w:rsidRPr="00DD346D">
        <w:rPr>
          <w:b/>
          <w:sz w:val="28"/>
          <w:szCs w:val="28"/>
        </w:rPr>
        <w:t xml:space="preserve"> </w:t>
      </w:r>
      <w:r w:rsidRPr="00DD346D">
        <w:rPr>
          <w:b/>
          <w:sz w:val="28"/>
          <w:szCs w:val="28"/>
        </w:rPr>
        <w:t>νομισμάτων</w:t>
      </w:r>
      <w:r w:rsidR="00630B15" w:rsidRPr="00DD346D">
        <w:rPr>
          <w:b/>
          <w:sz w:val="28"/>
          <w:szCs w:val="28"/>
        </w:rPr>
        <w:t>:</w:t>
      </w:r>
      <w:r w:rsidR="00630B15" w:rsidRPr="00DD346D">
        <w:rPr>
          <w:sz w:val="28"/>
          <w:szCs w:val="28"/>
        </w:rPr>
        <w:t xml:space="preserve"> Οι </w:t>
      </w:r>
      <w:r w:rsidRPr="00DD346D">
        <w:rPr>
          <w:sz w:val="28"/>
          <w:szCs w:val="28"/>
        </w:rPr>
        <w:t>μαθητές</w:t>
      </w:r>
      <w:r w:rsidR="00630B15" w:rsidRPr="00DD346D">
        <w:rPr>
          <w:sz w:val="28"/>
          <w:szCs w:val="28"/>
        </w:rPr>
        <w:t xml:space="preserve"> </w:t>
      </w:r>
      <w:r w:rsidRPr="00DD346D">
        <w:rPr>
          <w:sz w:val="28"/>
          <w:szCs w:val="28"/>
        </w:rPr>
        <w:t>τοποθετούν</w:t>
      </w:r>
      <w:r w:rsidR="00630B15" w:rsidRPr="00DD346D">
        <w:rPr>
          <w:sz w:val="28"/>
          <w:szCs w:val="28"/>
        </w:rPr>
        <w:t xml:space="preserve"> </w:t>
      </w:r>
      <w:r w:rsidRPr="00DD346D">
        <w:rPr>
          <w:sz w:val="28"/>
          <w:szCs w:val="28"/>
        </w:rPr>
        <w:t>κέρματα</w:t>
      </w:r>
      <w:r w:rsidR="00630B15" w:rsidRPr="00DD346D">
        <w:rPr>
          <w:sz w:val="28"/>
          <w:szCs w:val="28"/>
        </w:rPr>
        <w:t xml:space="preserve"> </w:t>
      </w:r>
      <w:r w:rsidRPr="00DD346D">
        <w:rPr>
          <w:sz w:val="28"/>
          <w:szCs w:val="28"/>
        </w:rPr>
        <w:t>κάτω</w:t>
      </w:r>
      <w:r w:rsidR="00630B15" w:rsidRPr="00DD346D">
        <w:rPr>
          <w:sz w:val="28"/>
          <w:szCs w:val="28"/>
        </w:rPr>
        <w:t xml:space="preserve"> από  </w:t>
      </w:r>
      <w:r w:rsidRPr="00DD346D">
        <w:rPr>
          <w:sz w:val="28"/>
          <w:szCs w:val="28"/>
        </w:rPr>
        <w:t>λευκές</w:t>
      </w:r>
      <w:r w:rsidR="00630B15" w:rsidRPr="00DD346D">
        <w:rPr>
          <w:sz w:val="28"/>
          <w:szCs w:val="28"/>
        </w:rPr>
        <w:t xml:space="preserve"> </w:t>
      </w:r>
      <w:r w:rsidRPr="00DD346D">
        <w:rPr>
          <w:sz w:val="28"/>
          <w:szCs w:val="28"/>
        </w:rPr>
        <w:t>κόλλες</w:t>
      </w:r>
      <w:r w:rsidR="00B06019">
        <w:rPr>
          <w:sz w:val="28"/>
          <w:szCs w:val="28"/>
        </w:rPr>
        <w:t xml:space="preserve"> χαρτί.</w:t>
      </w:r>
      <w:r w:rsidR="00630B15" w:rsidRPr="00DD346D">
        <w:rPr>
          <w:sz w:val="28"/>
          <w:szCs w:val="28"/>
        </w:rPr>
        <w:t xml:space="preserve"> </w:t>
      </w:r>
      <w:r w:rsidRPr="00DD346D">
        <w:rPr>
          <w:sz w:val="28"/>
          <w:szCs w:val="28"/>
        </w:rPr>
        <w:t xml:space="preserve">Με το μολύβι τους </w:t>
      </w:r>
      <w:r>
        <w:rPr>
          <w:sz w:val="28"/>
          <w:szCs w:val="28"/>
        </w:rPr>
        <w:t>γραμμοσκιάζουν</w:t>
      </w:r>
      <w:r w:rsidRPr="00DD346D">
        <w:rPr>
          <w:sz w:val="28"/>
          <w:szCs w:val="28"/>
        </w:rPr>
        <w:t xml:space="preserve"> το χαρτί </w:t>
      </w:r>
      <w:r w:rsidR="00B06019" w:rsidRPr="00DD346D">
        <w:rPr>
          <w:sz w:val="28"/>
          <w:szCs w:val="28"/>
        </w:rPr>
        <w:t>πάν</w:t>
      </w:r>
      <w:r w:rsidR="00B06019">
        <w:rPr>
          <w:sz w:val="28"/>
          <w:szCs w:val="28"/>
        </w:rPr>
        <w:t>ω</w:t>
      </w:r>
      <w:r w:rsidRPr="00DD346D">
        <w:rPr>
          <w:sz w:val="28"/>
          <w:szCs w:val="28"/>
        </w:rPr>
        <w:t xml:space="preserve"> από το κάθε κέρμα. </w:t>
      </w:r>
      <w:r w:rsidR="00630B15" w:rsidRPr="00DD346D">
        <w:rPr>
          <w:sz w:val="28"/>
          <w:szCs w:val="28"/>
        </w:rPr>
        <w:t xml:space="preserve">Με αυτόν τον </w:t>
      </w:r>
      <w:r w:rsidRPr="00DD346D">
        <w:rPr>
          <w:sz w:val="28"/>
          <w:szCs w:val="28"/>
        </w:rPr>
        <w:t>τρόπο</w:t>
      </w:r>
      <w:r w:rsidR="00630B15" w:rsidRPr="00DD346D">
        <w:rPr>
          <w:sz w:val="28"/>
          <w:szCs w:val="28"/>
        </w:rPr>
        <w:t xml:space="preserve"> </w:t>
      </w:r>
      <w:r w:rsidR="00B06019">
        <w:rPr>
          <w:sz w:val="28"/>
          <w:szCs w:val="28"/>
        </w:rPr>
        <w:t>σχεδιάζουν</w:t>
      </w:r>
      <w:r w:rsidR="00630B15" w:rsidRPr="00DD346D">
        <w:rPr>
          <w:sz w:val="28"/>
          <w:szCs w:val="28"/>
        </w:rPr>
        <w:t xml:space="preserve"> </w:t>
      </w:r>
      <w:r w:rsidR="00B06019">
        <w:rPr>
          <w:sz w:val="28"/>
          <w:szCs w:val="28"/>
        </w:rPr>
        <w:t>τ</w:t>
      </w:r>
      <w:r w:rsidR="00630B15" w:rsidRPr="00DD346D">
        <w:rPr>
          <w:sz w:val="28"/>
          <w:szCs w:val="28"/>
        </w:rPr>
        <w:t>η</w:t>
      </w:r>
      <w:r w:rsidR="00B06019">
        <w:rPr>
          <w:sz w:val="28"/>
          <w:szCs w:val="28"/>
        </w:rPr>
        <w:t>ν</w:t>
      </w:r>
      <w:r w:rsidR="00630B15" w:rsidRPr="00DD346D">
        <w:rPr>
          <w:sz w:val="28"/>
          <w:szCs w:val="28"/>
        </w:rPr>
        <w:t xml:space="preserve"> </w:t>
      </w:r>
      <w:r w:rsidRPr="00DD346D">
        <w:rPr>
          <w:sz w:val="28"/>
          <w:szCs w:val="28"/>
        </w:rPr>
        <w:t>όψη</w:t>
      </w:r>
      <w:r w:rsidR="00630B15" w:rsidRPr="00DD346D">
        <w:rPr>
          <w:sz w:val="28"/>
          <w:szCs w:val="28"/>
        </w:rPr>
        <w:t xml:space="preserve"> των </w:t>
      </w:r>
      <w:r w:rsidRPr="00DD346D">
        <w:rPr>
          <w:sz w:val="28"/>
          <w:szCs w:val="28"/>
        </w:rPr>
        <w:t>κερμάτων</w:t>
      </w:r>
      <w:r w:rsidR="00630B15" w:rsidRPr="00DD346D">
        <w:rPr>
          <w:sz w:val="28"/>
          <w:szCs w:val="28"/>
        </w:rPr>
        <w:t xml:space="preserve">. </w:t>
      </w:r>
      <w:r w:rsidRPr="00DD346D">
        <w:rPr>
          <w:sz w:val="28"/>
          <w:szCs w:val="28"/>
        </w:rPr>
        <w:t>Έπειτα</w:t>
      </w:r>
      <w:r w:rsidR="00630B15" w:rsidRPr="00DD346D">
        <w:rPr>
          <w:sz w:val="28"/>
          <w:szCs w:val="28"/>
        </w:rPr>
        <w:t xml:space="preserve"> τα </w:t>
      </w:r>
      <w:r w:rsidRPr="00DD346D">
        <w:rPr>
          <w:sz w:val="28"/>
          <w:szCs w:val="28"/>
        </w:rPr>
        <w:t>κόβουν</w:t>
      </w:r>
      <w:r w:rsidR="00630B15" w:rsidRPr="00DD346D">
        <w:rPr>
          <w:sz w:val="28"/>
          <w:szCs w:val="28"/>
        </w:rPr>
        <w:t xml:space="preserve"> και τα </w:t>
      </w:r>
      <w:r w:rsidRPr="00DD346D">
        <w:rPr>
          <w:sz w:val="28"/>
          <w:szCs w:val="28"/>
        </w:rPr>
        <w:t>τοποθετούν</w:t>
      </w:r>
      <w:r w:rsidR="00630B15" w:rsidRPr="00DD346D">
        <w:rPr>
          <w:sz w:val="28"/>
          <w:szCs w:val="28"/>
        </w:rPr>
        <w:t xml:space="preserve"> ο </w:t>
      </w:r>
      <w:r w:rsidRPr="00DD346D">
        <w:rPr>
          <w:sz w:val="28"/>
          <w:szCs w:val="28"/>
        </w:rPr>
        <w:t>καθένας</w:t>
      </w:r>
      <w:r w:rsidR="00630B15" w:rsidRPr="00DD346D">
        <w:rPr>
          <w:sz w:val="28"/>
          <w:szCs w:val="28"/>
        </w:rPr>
        <w:t xml:space="preserve"> σε έναν </w:t>
      </w:r>
      <w:r w:rsidRPr="00DD346D">
        <w:rPr>
          <w:sz w:val="28"/>
          <w:szCs w:val="28"/>
        </w:rPr>
        <w:t>φάκελο</w:t>
      </w:r>
      <w:r w:rsidR="00630B15" w:rsidRPr="00DD346D">
        <w:rPr>
          <w:sz w:val="28"/>
          <w:szCs w:val="28"/>
        </w:rPr>
        <w:t>.</w:t>
      </w:r>
    </w:p>
    <w:p w:rsidR="00630B15" w:rsidRPr="00DD346D" w:rsidRDefault="009A5E5E" w:rsidP="00DD346D">
      <w:pPr>
        <w:jc w:val="both"/>
        <w:rPr>
          <w:sz w:val="28"/>
          <w:szCs w:val="28"/>
        </w:rPr>
      </w:pPr>
      <w:r w:rsidRPr="00DD346D">
        <w:rPr>
          <w:b/>
          <w:sz w:val="28"/>
          <w:szCs w:val="28"/>
        </w:rPr>
        <w:t>Συγκέντρωση</w:t>
      </w:r>
      <w:r w:rsidR="00DD346D" w:rsidRPr="00DD346D">
        <w:rPr>
          <w:b/>
          <w:sz w:val="28"/>
          <w:szCs w:val="28"/>
        </w:rPr>
        <w:t xml:space="preserve"> </w:t>
      </w:r>
      <w:r w:rsidRPr="00DD346D">
        <w:rPr>
          <w:b/>
          <w:sz w:val="28"/>
          <w:szCs w:val="28"/>
        </w:rPr>
        <w:t>υλικών</w:t>
      </w:r>
      <w:r w:rsidR="00DD346D" w:rsidRPr="00DD346D">
        <w:rPr>
          <w:b/>
          <w:sz w:val="28"/>
          <w:szCs w:val="28"/>
        </w:rPr>
        <w:t>:</w:t>
      </w:r>
      <w:r w:rsidR="00DD346D" w:rsidRPr="00DD346D">
        <w:rPr>
          <w:sz w:val="28"/>
          <w:szCs w:val="28"/>
        </w:rPr>
        <w:t xml:space="preserve"> Κάθε </w:t>
      </w:r>
      <w:r w:rsidRPr="00DD346D">
        <w:rPr>
          <w:sz w:val="28"/>
          <w:szCs w:val="28"/>
        </w:rPr>
        <w:t>μαθητής</w:t>
      </w:r>
      <w:r w:rsidR="00DD346D" w:rsidRPr="00DD346D">
        <w:rPr>
          <w:sz w:val="28"/>
          <w:szCs w:val="28"/>
        </w:rPr>
        <w:t xml:space="preserve"> </w:t>
      </w:r>
      <w:r w:rsidRPr="00DD346D">
        <w:rPr>
          <w:sz w:val="28"/>
          <w:szCs w:val="28"/>
        </w:rPr>
        <w:t>φέρνει</w:t>
      </w:r>
      <w:r w:rsidR="00DD346D" w:rsidRPr="00DD346D">
        <w:rPr>
          <w:sz w:val="28"/>
          <w:szCs w:val="28"/>
        </w:rPr>
        <w:t xml:space="preserve"> από το </w:t>
      </w:r>
      <w:r w:rsidRPr="00DD346D">
        <w:rPr>
          <w:sz w:val="28"/>
          <w:szCs w:val="28"/>
        </w:rPr>
        <w:t>σπίτι</w:t>
      </w:r>
      <w:r w:rsidR="00DD346D" w:rsidRPr="00DD346D">
        <w:rPr>
          <w:sz w:val="28"/>
          <w:szCs w:val="28"/>
        </w:rPr>
        <w:t xml:space="preserve"> του </w:t>
      </w:r>
      <w:r w:rsidRPr="00DD346D">
        <w:rPr>
          <w:sz w:val="28"/>
          <w:szCs w:val="28"/>
        </w:rPr>
        <w:t>άδειες</w:t>
      </w:r>
      <w:r w:rsidR="00DD346D" w:rsidRPr="00DD346D">
        <w:rPr>
          <w:sz w:val="28"/>
          <w:szCs w:val="28"/>
        </w:rPr>
        <w:t xml:space="preserve"> </w:t>
      </w:r>
      <w:r w:rsidRPr="00DD346D">
        <w:rPr>
          <w:sz w:val="28"/>
          <w:szCs w:val="28"/>
        </w:rPr>
        <w:t>συσκευασίες</w:t>
      </w:r>
      <w:r w:rsidR="00DD346D" w:rsidRPr="00DD346D">
        <w:rPr>
          <w:sz w:val="28"/>
          <w:szCs w:val="28"/>
        </w:rPr>
        <w:t xml:space="preserve"> </w:t>
      </w:r>
      <w:r w:rsidRPr="00DD346D">
        <w:rPr>
          <w:sz w:val="28"/>
          <w:szCs w:val="28"/>
        </w:rPr>
        <w:t>τροφίμων</w:t>
      </w:r>
      <w:r w:rsidR="00DD346D" w:rsidRPr="00DD346D">
        <w:rPr>
          <w:sz w:val="28"/>
          <w:szCs w:val="28"/>
        </w:rPr>
        <w:t>.</w:t>
      </w:r>
    </w:p>
    <w:p w:rsidR="00B06019" w:rsidRDefault="009A5E5E" w:rsidP="00DD346D">
      <w:pPr>
        <w:jc w:val="both"/>
        <w:rPr>
          <w:sz w:val="28"/>
          <w:szCs w:val="28"/>
        </w:rPr>
      </w:pPr>
      <w:r w:rsidRPr="00DD346D">
        <w:rPr>
          <w:b/>
          <w:sz w:val="28"/>
          <w:szCs w:val="28"/>
        </w:rPr>
        <w:t>Ρόλοι</w:t>
      </w:r>
      <w:r w:rsidR="00DD346D" w:rsidRPr="00DD346D">
        <w:rPr>
          <w:b/>
          <w:sz w:val="28"/>
          <w:szCs w:val="28"/>
        </w:rPr>
        <w:t xml:space="preserve"> </w:t>
      </w:r>
      <w:r w:rsidRPr="00DD346D">
        <w:rPr>
          <w:b/>
          <w:sz w:val="28"/>
          <w:szCs w:val="28"/>
        </w:rPr>
        <w:t>μαθητών</w:t>
      </w:r>
      <w:r w:rsidR="00DD346D" w:rsidRPr="00DD346D">
        <w:rPr>
          <w:b/>
          <w:sz w:val="28"/>
          <w:szCs w:val="28"/>
        </w:rPr>
        <w:t>:</w:t>
      </w:r>
      <w:r w:rsidR="00DD346D" w:rsidRPr="00DD346D">
        <w:rPr>
          <w:sz w:val="28"/>
          <w:szCs w:val="28"/>
        </w:rPr>
        <w:t xml:space="preserve"> </w:t>
      </w:r>
    </w:p>
    <w:p w:rsidR="00B06019" w:rsidRDefault="00B06019" w:rsidP="00DD346D">
      <w:pPr>
        <w:jc w:val="both"/>
        <w:rPr>
          <w:sz w:val="28"/>
          <w:szCs w:val="28"/>
        </w:rPr>
      </w:pPr>
      <w:r w:rsidRPr="00DD346D">
        <w:rPr>
          <w:sz w:val="28"/>
          <w:szCs w:val="28"/>
        </w:rPr>
        <w:t xml:space="preserve">υπεύθυνος καταστήματος </w:t>
      </w:r>
      <w:r>
        <w:rPr>
          <w:sz w:val="28"/>
          <w:szCs w:val="28"/>
        </w:rPr>
        <w:t>→ τοποθετεί τα τρόφιμα σε κατάλληλες θέσεις και τους βάζει τιμές.</w:t>
      </w:r>
    </w:p>
    <w:p w:rsidR="00B06019" w:rsidRDefault="00B06019" w:rsidP="00DD346D">
      <w:pPr>
        <w:jc w:val="both"/>
        <w:rPr>
          <w:sz w:val="28"/>
          <w:szCs w:val="28"/>
        </w:rPr>
      </w:pPr>
      <w:r w:rsidRPr="00DD346D">
        <w:rPr>
          <w:sz w:val="28"/>
          <w:szCs w:val="28"/>
        </w:rPr>
        <w:t>Πελάτης</w:t>
      </w:r>
      <w:r>
        <w:rPr>
          <w:sz w:val="28"/>
          <w:szCs w:val="28"/>
        </w:rPr>
        <w:t xml:space="preserve"> → αγοράζει τα προϊόντα, τα πληρώνει στο ταμείο, παίρνει ρέστα. </w:t>
      </w:r>
    </w:p>
    <w:p w:rsidR="00DD346D" w:rsidRPr="00DD346D" w:rsidRDefault="00B06019" w:rsidP="00DD346D">
      <w:pPr>
        <w:jc w:val="both"/>
        <w:rPr>
          <w:sz w:val="28"/>
          <w:szCs w:val="28"/>
        </w:rPr>
      </w:pPr>
      <w:r w:rsidRPr="00DD346D">
        <w:rPr>
          <w:sz w:val="28"/>
          <w:szCs w:val="28"/>
        </w:rPr>
        <w:t>Τ</w:t>
      </w:r>
      <w:r w:rsidR="009A5E5E" w:rsidRPr="00DD346D">
        <w:rPr>
          <w:sz w:val="28"/>
          <w:szCs w:val="28"/>
        </w:rPr>
        <w:t>αμίας</w:t>
      </w:r>
      <w:r>
        <w:rPr>
          <w:sz w:val="28"/>
          <w:szCs w:val="28"/>
        </w:rPr>
        <w:t xml:space="preserve"> → υπολογίζει το κόστος των αγορών, δίνει ρέστα</w:t>
      </w:r>
    </w:p>
    <w:p w:rsidR="00DD346D" w:rsidRPr="00DD346D" w:rsidRDefault="009A5E5E" w:rsidP="00DD346D">
      <w:pPr>
        <w:jc w:val="both"/>
        <w:rPr>
          <w:sz w:val="28"/>
          <w:szCs w:val="28"/>
        </w:rPr>
      </w:pPr>
      <w:r w:rsidRPr="00DD346D">
        <w:rPr>
          <w:sz w:val="28"/>
          <w:szCs w:val="28"/>
        </w:rPr>
        <w:t>Μοιράζουμε</w:t>
      </w:r>
      <w:r w:rsidR="00DD346D" w:rsidRPr="00DD346D">
        <w:rPr>
          <w:sz w:val="28"/>
          <w:szCs w:val="28"/>
        </w:rPr>
        <w:t xml:space="preserve"> τους </w:t>
      </w:r>
      <w:r w:rsidRPr="00DD346D">
        <w:rPr>
          <w:sz w:val="28"/>
          <w:szCs w:val="28"/>
        </w:rPr>
        <w:t>ρόλους</w:t>
      </w:r>
      <w:r w:rsidR="00B06019">
        <w:rPr>
          <w:sz w:val="28"/>
          <w:szCs w:val="28"/>
        </w:rPr>
        <w:t xml:space="preserve"> στους μαθητές</w:t>
      </w:r>
      <w:r w:rsidR="00DD346D" w:rsidRPr="00DD346D">
        <w:rPr>
          <w:sz w:val="28"/>
          <w:szCs w:val="28"/>
        </w:rPr>
        <w:t>.</w:t>
      </w:r>
      <w:r w:rsidR="00B06019">
        <w:rPr>
          <w:sz w:val="28"/>
          <w:szCs w:val="28"/>
        </w:rPr>
        <w:t xml:space="preserve"> Παίζουμε το παιχνίδι τρεις φορές έτσι ώστε κάθε μαθητής να περάσει από όλους τους ρόλους.</w:t>
      </w:r>
      <w:r w:rsidR="00DD346D" w:rsidRPr="00DD346D">
        <w:rPr>
          <w:sz w:val="28"/>
          <w:szCs w:val="28"/>
        </w:rPr>
        <w:t>.</w:t>
      </w:r>
    </w:p>
    <w:sectPr w:rsidR="00DD346D" w:rsidRPr="00DD346D" w:rsidSect="00A21E23">
      <w:pgSz w:w="11906" w:h="16838"/>
      <w:pgMar w:top="720" w:right="720" w:bottom="720" w:left="720" w:header="708" w:footer="708" w:gutter="0"/>
      <w:pgBorders w:offsetFrom="page">
        <w:top w:val="dotDotDash" w:sz="2" w:space="24" w:color="auto"/>
        <w:left w:val="dotDotDash" w:sz="2" w:space="24" w:color="auto"/>
        <w:bottom w:val="dotDotDash" w:sz="2" w:space="24" w:color="auto"/>
        <w:right w:val="dotDotDash" w:sz="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9F9" w:rsidRDefault="001149F9">
      <w:pPr>
        <w:spacing w:after="0" w:line="240" w:lineRule="auto"/>
      </w:pPr>
      <w:r>
        <w:separator/>
      </w:r>
    </w:p>
  </w:endnote>
  <w:endnote w:type="continuationSeparator" w:id="0">
    <w:p w:rsidR="001149F9" w:rsidRDefault="0011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9F9" w:rsidRDefault="001149F9">
      <w:pPr>
        <w:spacing w:after="0" w:line="240" w:lineRule="auto"/>
      </w:pPr>
      <w:r>
        <w:separator/>
      </w:r>
    </w:p>
  </w:footnote>
  <w:footnote w:type="continuationSeparator" w:id="0">
    <w:p w:rsidR="001149F9" w:rsidRDefault="00114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30F51"/>
    <w:multiLevelType w:val="hybridMultilevel"/>
    <w:tmpl w:val="7C16BB2A"/>
    <w:lvl w:ilvl="0" w:tplc="0408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3E1D96"/>
    <w:multiLevelType w:val="hybridMultilevel"/>
    <w:tmpl w:val="877660C6"/>
    <w:lvl w:ilvl="0" w:tplc="0408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052E91"/>
    <w:multiLevelType w:val="hybridMultilevel"/>
    <w:tmpl w:val="7A7206F6"/>
    <w:lvl w:ilvl="0" w:tplc="0408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C5D"/>
    <w:rsid w:val="000D559B"/>
    <w:rsid w:val="001149F9"/>
    <w:rsid w:val="0018780C"/>
    <w:rsid w:val="001952D8"/>
    <w:rsid w:val="001E644F"/>
    <w:rsid w:val="00222185"/>
    <w:rsid w:val="00371E31"/>
    <w:rsid w:val="00433376"/>
    <w:rsid w:val="0045687A"/>
    <w:rsid w:val="00510D35"/>
    <w:rsid w:val="00630B15"/>
    <w:rsid w:val="00676858"/>
    <w:rsid w:val="006A1506"/>
    <w:rsid w:val="006D1526"/>
    <w:rsid w:val="0079013D"/>
    <w:rsid w:val="008A307F"/>
    <w:rsid w:val="0092507C"/>
    <w:rsid w:val="009A5E5E"/>
    <w:rsid w:val="00A21E23"/>
    <w:rsid w:val="00A30C10"/>
    <w:rsid w:val="00A51C5D"/>
    <w:rsid w:val="00A81C23"/>
    <w:rsid w:val="00AB219A"/>
    <w:rsid w:val="00AB3B2D"/>
    <w:rsid w:val="00B06019"/>
    <w:rsid w:val="00B10DAD"/>
    <w:rsid w:val="00B619F8"/>
    <w:rsid w:val="00B83DC8"/>
    <w:rsid w:val="00B87EFA"/>
    <w:rsid w:val="00D27CF9"/>
    <w:rsid w:val="00D56FFD"/>
    <w:rsid w:val="00DD346D"/>
    <w:rsid w:val="00E11D92"/>
    <w:rsid w:val="00E14F25"/>
    <w:rsid w:val="00E650EC"/>
    <w:rsid w:val="00EA625F"/>
    <w:rsid w:val="00ED04F5"/>
    <w:rsid w:val="00F14E54"/>
    <w:rsid w:val="00F2331A"/>
    <w:rsid w:val="00FA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92507C"/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92507C"/>
    <w:rPr>
      <w:lang w:eastAsia="en-US"/>
    </w:rPr>
  </w:style>
  <w:style w:type="character" w:styleId="a4">
    <w:name w:val="footnote reference"/>
    <w:basedOn w:val="a0"/>
    <w:uiPriority w:val="99"/>
    <w:semiHidden/>
    <w:unhideWhenUsed/>
    <w:rsid w:val="0092507C"/>
    <w:rPr>
      <w:vertAlign w:val="superscript"/>
    </w:rPr>
  </w:style>
  <w:style w:type="paragraph" w:styleId="a5">
    <w:name w:val="Title"/>
    <w:basedOn w:val="a"/>
    <w:link w:val="Char0"/>
    <w:qFormat/>
    <w:rsid w:val="0092507C"/>
    <w:pPr>
      <w:spacing w:after="0" w:line="240" w:lineRule="auto"/>
      <w:jc w:val="center"/>
    </w:pPr>
    <w:rPr>
      <w:rFonts w:ascii="Arial Black" w:eastAsia="Times New Roman" w:hAnsi="Arial Black" w:cs="Arial"/>
      <w:b/>
      <w:bCs/>
      <w:i/>
      <w:iCs/>
      <w:sz w:val="32"/>
      <w:szCs w:val="24"/>
      <w:lang w:eastAsia="el-GR"/>
    </w:rPr>
  </w:style>
  <w:style w:type="character" w:customStyle="1" w:styleId="Char0">
    <w:name w:val="Τίτλος Char"/>
    <w:basedOn w:val="a0"/>
    <w:link w:val="a5"/>
    <w:rsid w:val="0092507C"/>
    <w:rPr>
      <w:rFonts w:ascii="Arial Black" w:eastAsia="Times New Roman" w:hAnsi="Arial Black" w:cs="Arial"/>
      <w:b/>
      <w:bCs/>
      <w:i/>
      <w:iCs/>
      <w:sz w:val="32"/>
      <w:szCs w:val="24"/>
    </w:rPr>
  </w:style>
  <w:style w:type="character" w:styleId="-">
    <w:name w:val="Hyperlink"/>
    <w:basedOn w:val="a0"/>
    <w:uiPriority w:val="99"/>
    <w:unhideWhenUsed/>
    <w:rsid w:val="00B060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unior2.gr/games/euroga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Links>
    <vt:vector size="6" baseType="variant">
      <vt:variant>
        <vt:i4>983135</vt:i4>
      </vt:variant>
      <vt:variant>
        <vt:i4>0</vt:i4>
      </vt:variant>
      <vt:variant>
        <vt:i4>0</vt:i4>
      </vt:variant>
      <vt:variant>
        <vt:i4>5</vt:i4>
      </vt:variant>
      <vt:variant>
        <vt:lpwstr>http://junior2.gr/games/eurogame/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priovolou</dc:creator>
  <cp:lastModifiedBy>maria priovolou</cp:lastModifiedBy>
  <cp:revision>2</cp:revision>
  <dcterms:created xsi:type="dcterms:W3CDTF">2015-09-30T16:29:00Z</dcterms:created>
  <dcterms:modified xsi:type="dcterms:W3CDTF">2015-09-30T16:29:00Z</dcterms:modified>
</cp:coreProperties>
</file>